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BC5" w:rsidRDefault="00402BC5" w:rsidP="009A33BC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2BC5" w:rsidRDefault="00402BC5" w:rsidP="0052033C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33BC" w:rsidRPr="0052033C" w:rsidRDefault="009A33BC" w:rsidP="0052033C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0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Филиал муниципального бюджетного образовательного учреждения </w:t>
      </w:r>
      <w:r w:rsidR="004C1F84" w:rsidRPr="0052033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</w:t>
      </w:r>
      <w:r w:rsidRPr="00520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ВСОШ №3 Высокогорского муниципального района РТ</w:t>
      </w:r>
      <w:r w:rsidR="004C1F84" w:rsidRPr="0052033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</w:t>
      </w:r>
      <w:r w:rsidR="004C1F84" w:rsidRPr="00520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 </w:t>
      </w:r>
      <w:r w:rsidR="004C1F84" w:rsidRPr="0052033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</w:t>
      </w:r>
      <w:r w:rsidRPr="00520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Пановская ос</w:t>
      </w:r>
      <w:r w:rsidR="004C1F84" w:rsidRPr="00520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новная общеобразовательная школ</w:t>
      </w:r>
      <w:r w:rsidR="004C1F84" w:rsidRPr="0052033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а”</w:t>
      </w:r>
      <w:r w:rsidRPr="00520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Высокогорского муниципального района РТ</w:t>
      </w:r>
    </w:p>
    <w:tbl>
      <w:tblPr>
        <w:tblpPr w:leftFromText="180" w:rightFromText="180" w:vertAnchor="text" w:tblpX="467" w:tblpY="313"/>
        <w:tblW w:w="14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7"/>
        <w:gridCol w:w="4607"/>
        <w:gridCol w:w="4922"/>
      </w:tblGrid>
      <w:tr w:rsidR="009A33BC" w:rsidRPr="0052033C" w:rsidTr="0052033C">
        <w:trPr>
          <w:trHeight w:val="2124"/>
        </w:trPr>
        <w:tc>
          <w:tcPr>
            <w:tcW w:w="4857" w:type="dxa"/>
          </w:tcPr>
          <w:p w:rsidR="000C5E1B" w:rsidRPr="0052033C" w:rsidRDefault="000C5E1B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A33BC"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A33BC" w:rsidRPr="0052033C" w:rsidRDefault="009A33BC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</w:t>
            </w:r>
            <w:r w:rsidR="000B4F3D" w:rsidRPr="0052033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</w:t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9A33BC" w:rsidRPr="0052033C" w:rsidRDefault="009A33BC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1</w:t>
            </w:r>
          </w:p>
          <w:p w:rsidR="006A45AD" w:rsidRPr="0052033C" w:rsidRDefault="0052033C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____________</w:t>
            </w:r>
            <w:r w:rsidR="006A45AD" w:rsidRPr="0052033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Салиева С.З.</w:t>
            </w:r>
          </w:p>
          <w:p w:rsidR="009A33BC" w:rsidRPr="0052033C" w:rsidRDefault="009A33BC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</w:tcPr>
          <w:p w:rsidR="009A33BC" w:rsidRPr="0052033C" w:rsidRDefault="000C5E1B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A33BC"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A33BC" w:rsidRPr="0052033C" w:rsidRDefault="009A33BC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9A33BC" w:rsidRPr="0052033C" w:rsidRDefault="009A33BC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A33BC" w:rsidRPr="0052033C" w:rsidRDefault="009A33BC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/Ахметшина Р.М./</w:t>
            </w:r>
          </w:p>
          <w:p w:rsidR="009A33BC" w:rsidRPr="0052033C" w:rsidRDefault="009A33BC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2" w:type="dxa"/>
          </w:tcPr>
          <w:p w:rsidR="009A33BC" w:rsidRPr="0052033C" w:rsidRDefault="009A33BC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9A33BC" w:rsidRPr="0052033C" w:rsidRDefault="009A33BC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филиалом</w:t>
            </w:r>
          </w:p>
          <w:p w:rsidR="009A33BC" w:rsidRPr="0052033C" w:rsidRDefault="009A33BC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«ВСОШ №3» -</w:t>
            </w:r>
            <w:r w:rsidR="00FA34D7"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1F84"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«Пановская </w:t>
            </w:r>
            <w:r w:rsidR="004C1F84" w:rsidRPr="0052033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ООШ</w:t>
            </w:r>
            <w:r w:rsid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»__________  </w:t>
            </w: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Салиев Р.З./</w:t>
            </w:r>
          </w:p>
          <w:p w:rsidR="009A33BC" w:rsidRPr="0052033C" w:rsidRDefault="009A33BC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</w:p>
          <w:p w:rsidR="009A33BC" w:rsidRPr="0052033C" w:rsidRDefault="009A33BC" w:rsidP="0052033C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33BC" w:rsidRPr="0052033C" w:rsidRDefault="009A33BC" w:rsidP="0052033C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33C" w:rsidRDefault="0052033C" w:rsidP="009A33BC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33C" w:rsidRDefault="0052033C" w:rsidP="009A33BC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33C" w:rsidRDefault="0052033C" w:rsidP="009A33BC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33C" w:rsidRDefault="0052033C" w:rsidP="009A33BC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33C" w:rsidRDefault="0052033C" w:rsidP="009A33BC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33C" w:rsidRDefault="0052033C" w:rsidP="009A33BC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33C" w:rsidRDefault="0052033C" w:rsidP="009A33BC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33BC" w:rsidRPr="0052033C" w:rsidRDefault="009A33BC" w:rsidP="009A33BC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9A33BC" w:rsidRPr="0052033C" w:rsidRDefault="009A33BC" w:rsidP="009A33B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0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физической культуре </w:t>
      </w:r>
    </w:p>
    <w:p w:rsidR="009A33BC" w:rsidRPr="0052033C" w:rsidRDefault="00BF1B64" w:rsidP="009A33B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20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6A45AD" w:rsidRPr="00520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9A33BC" w:rsidRPr="0052033C" w:rsidRDefault="009A33BC" w:rsidP="009A33B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33BC" w:rsidRPr="0052033C" w:rsidRDefault="009A33BC" w:rsidP="009A33B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0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учителя</w:t>
      </w:r>
    </w:p>
    <w:p w:rsidR="009A33BC" w:rsidRPr="0052033C" w:rsidRDefault="009A33BC" w:rsidP="009A33B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0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Айнетдиновой Г.М.</w:t>
      </w:r>
    </w:p>
    <w:p w:rsidR="009A33BC" w:rsidRPr="0052033C" w:rsidRDefault="009A33BC" w:rsidP="009A33B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3BC" w:rsidRPr="0052033C" w:rsidRDefault="009A33BC" w:rsidP="009A33B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3BC" w:rsidRPr="0052033C" w:rsidRDefault="009A33BC" w:rsidP="009A33B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33BC" w:rsidRPr="0052033C" w:rsidRDefault="009A33BC" w:rsidP="005203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Рассмотрено на заседании </w:t>
      </w:r>
    </w:p>
    <w:p w:rsidR="009A33BC" w:rsidRPr="0052033C" w:rsidRDefault="009A33BC" w:rsidP="005203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педагогического совета             </w:t>
      </w:r>
    </w:p>
    <w:p w:rsidR="009A33BC" w:rsidRPr="0052033C" w:rsidRDefault="009A33BC" w:rsidP="005203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протокол № 1</w:t>
      </w:r>
    </w:p>
    <w:p w:rsidR="009A33BC" w:rsidRPr="0052033C" w:rsidRDefault="009A33BC" w:rsidP="0052033C">
      <w:pPr>
        <w:widowControl w:val="0"/>
        <w:tabs>
          <w:tab w:val="left" w:pos="99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33BC" w:rsidRPr="0052033C" w:rsidRDefault="009A33BC" w:rsidP="009A33B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33C" w:rsidRDefault="0052033C" w:rsidP="009A33B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33BC" w:rsidRDefault="0052033C" w:rsidP="009A33B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2014 – 2015</w:t>
      </w:r>
      <w:r w:rsidR="009A33BC" w:rsidRPr="00520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уч. год</w:t>
      </w:r>
    </w:p>
    <w:p w:rsidR="0052033C" w:rsidRDefault="0052033C" w:rsidP="0052033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33C" w:rsidRPr="0052033C" w:rsidRDefault="0052033C" w:rsidP="0052033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left="851" w:right="536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33BC" w:rsidRPr="0052033C" w:rsidRDefault="009A33BC" w:rsidP="0052033C">
      <w:pPr>
        <w:spacing w:after="0" w:line="240" w:lineRule="auto"/>
        <w:ind w:left="851" w:right="536" w:firstLine="283"/>
        <w:jc w:val="center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52033C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Учебно - тематическое планирование</w:t>
      </w:r>
    </w:p>
    <w:p w:rsidR="009A33BC" w:rsidRPr="0052033C" w:rsidRDefault="009A33BC" w:rsidP="0052033C">
      <w:pPr>
        <w:spacing w:after="0" w:line="240" w:lineRule="auto"/>
        <w:ind w:left="851" w:right="536" w:firstLine="283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9A33BC" w:rsidRPr="0052033C" w:rsidRDefault="009A33BC" w:rsidP="0052033C">
      <w:pPr>
        <w:spacing w:after="0" w:line="240" w:lineRule="auto"/>
        <w:ind w:left="851" w:right="536" w:firstLine="283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52033C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Класс -9</w:t>
      </w:r>
    </w:p>
    <w:p w:rsidR="009A33BC" w:rsidRPr="0052033C" w:rsidRDefault="009A33BC" w:rsidP="0052033C">
      <w:pPr>
        <w:spacing w:after="0" w:line="240" w:lineRule="auto"/>
        <w:ind w:left="851" w:right="536" w:firstLine="283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9A33BC" w:rsidRPr="0052033C" w:rsidRDefault="009A33BC" w:rsidP="0052033C">
      <w:pPr>
        <w:spacing w:after="0" w:line="240" w:lineRule="auto"/>
        <w:ind w:left="851" w:right="536" w:firstLine="283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52033C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Учитель:  </w:t>
      </w:r>
      <w:r w:rsidRPr="0052033C">
        <w:rPr>
          <w:rFonts w:ascii="Times New Roman" w:eastAsia="Cambria" w:hAnsi="Times New Roman" w:cs="Times New Roman"/>
          <w:sz w:val="24"/>
          <w:szCs w:val="24"/>
          <w:lang w:eastAsia="ru-RU"/>
        </w:rPr>
        <w:t>Айнетдинова Гельсирин Минулловна</w:t>
      </w:r>
    </w:p>
    <w:p w:rsidR="009A33BC" w:rsidRPr="0052033C" w:rsidRDefault="009A33BC" w:rsidP="0052033C">
      <w:pPr>
        <w:spacing w:after="0" w:line="240" w:lineRule="auto"/>
        <w:ind w:left="851" w:right="536" w:firstLine="283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9A33BC" w:rsidRPr="0052033C" w:rsidRDefault="009A33BC" w:rsidP="0052033C">
      <w:pPr>
        <w:spacing w:after="0" w:line="240" w:lineRule="auto"/>
        <w:ind w:left="851" w:right="536" w:firstLine="283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52033C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Количество часов: </w:t>
      </w:r>
      <w:r w:rsidR="00BF1B64" w:rsidRPr="0052033C">
        <w:rPr>
          <w:rFonts w:ascii="Times New Roman" w:eastAsia="Cambria" w:hAnsi="Times New Roman" w:cs="Times New Roman"/>
          <w:sz w:val="24"/>
          <w:szCs w:val="24"/>
          <w:lang w:eastAsia="ru-RU"/>
        </w:rPr>
        <w:t>102</w:t>
      </w:r>
      <w:r w:rsidRPr="0052033C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часа, в неделю 3 часа</w:t>
      </w:r>
    </w:p>
    <w:p w:rsidR="009A33BC" w:rsidRPr="0052033C" w:rsidRDefault="009A33BC" w:rsidP="0052033C">
      <w:pPr>
        <w:spacing w:after="0" w:line="240" w:lineRule="auto"/>
        <w:ind w:left="851" w:right="536" w:firstLine="283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52033C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    </w:t>
      </w:r>
    </w:p>
    <w:p w:rsidR="009A33BC" w:rsidRPr="0052033C" w:rsidRDefault="009A33BC" w:rsidP="0052033C">
      <w:pPr>
        <w:spacing w:after="0" w:line="240" w:lineRule="auto"/>
        <w:ind w:left="851" w:right="536" w:firstLine="283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52033C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Плановых контрольных уроков – </w:t>
      </w:r>
    </w:p>
    <w:p w:rsidR="009A33BC" w:rsidRPr="0052033C" w:rsidRDefault="009A33BC" w:rsidP="0052033C">
      <w:pPr>
        <w:spacing w:after="0" w:line="240" w:lineRule="auto"/>
        <w:ind w:left="851" w:right="536" w:firstLine="283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52033C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  </w:t>
      </w:r>
    </w:p>
    <w:p w:rsidR="009A33BC" w:rsidRPr="0052033C" w:rsidRDefault="009A33BC" w:rsidP="0052033C">
      <w:pPr>
        <w:spacing w:after="0" w:line="240" w:lineRule="auto"/>
        <w:ind w:left="851" w:right="536" w:firstLine="283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52033C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Планирование составлено на основе  </w:t>
      </w:r>
    </w:p>
    <w:p w:rsidR="009A33BC" w:rsidRPr="0052033C" w:rsidRDefault="009A33BC" w:rsidP="0052033C">
      <w:pPr>
        <w:spacing w:after="0" w:line="240" w:lineRule="auto"/>
        <w:ind w:left="851" w:right="536" w:firstLine="283"/>
        <w:jc w:val="both"/>
        <w:rPr>
          <w:rFonts w:ascii="Cambria" w:eastAsia="Cambria" w:hAnsi="Cambria" w:cs="Times New Roman"/>
          <w:sz w:val="24"/>
          <w:szCs w:val="24"/>
          <w:lang w:eastAsia="ru-RU"/>
        </w:rPr>
      </w:pPr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 xml:space="preserve"> «Комплексная программа физического воспитания учащихся 1-11 классов» В. И. Ляха, А. А. Зданевича. </w:t>
      </w:r>
    </w:p>
    <w:p w:rsidR="009A33BC" w:rsidRPr="0052033C" w:rsidRDefault="009A33BC" w:rsidP="0052033C">
      <w:pPr>
        <w:spacing w:after="0" w:line="240" w:lineRule="auto"/>
        <w:ind w:left="851" w:right="536" w:firstLine="283"/>
        <w:jc w:val="both"/>
        <w:rPr>
          <w:rFonts w:ascii="Cambria" w:eastAsia="Cambria" w:hAnsi="Cambria" w:cs="Times New Roman"/>
          <w:sz w:val="24"/>
          <w:szCs w:val="24"/>
          <w:lang w:eastAsia="ru-RU"/>
        </w:rPr>
      </w:pPr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>(М.: Просвещение, 2011).</w:t>
      </w:r>
    </w:p>
    <w:p w:rsidR="009A33BC" w:rsidRPr="0052033C" w:rsidRDefault="009A33BC" w:rsidP="0052033C">
      <w:pPr>
        <w:spacing w:after="0" w:line="240" w:lineRule="auto"/>
        <w:ind w:left="851" w:right="536" w:firstLine="283"/>
        <w:jc w:val="both"/>
        <w:rPr>
          <w:rFonts w:ascii="Cambria" w:eastAsia="Cambria" w:hAnsi="Cambria" w:cs="Times New Roman"/>
          <w:b/>
          <w:sz w:val="24"/>
          <w:szCs w:val="24"/>
          <w:lang w:eastAsia="ru-RU"/>
        </w:rPr>
      </w:pPr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 xml:space="preserve">      </w:t>
      </w:r>
      <w:r w:rsidRPr="0052033C">
        <w:rPr>
          <w:rFonts w:ascii="Cambria" w:eastAsia="Cambria" w:hAnsi="Cambria" w:cs="Times New Roman"/>
          <w:b/>
          <w:sz w:val="24"/>
          <w:szCs w:val="24"/>
          <w:lang w:eastAsia="ru-RU"/>
        </w:rPr>
        <w:t>Учебники:</w:t>
      </w:r>
    </w:p>
    <w:p w:rsidR="009A33BC" w:rsidRPr="0052033C" w:rsidRDefault="009A33BC" w:rsidP="0052033C">
      <w:pPr>
        <w:spacing w:after="0" w:line="240" w:lineRule="auto"/>
        <w:ind w:left="851" w:right="536" w:firstLine="283"/>
        <w:jc w:val="both"/>
        <w:rPr>
          <w:rFonts w:ascii="Cambria" w:eastAsia="Cambria" w:hAnsi="Cambria" w:cs="Times New Roman"/>
          <w:sz w:val="24"/>
          <w:szCs w:val="24"/>
          <w:lang w:eastAsia="ru-RU"/>
        </w:rPr>
      </w:pPr>
      <w:r w:rsidRPr="0052033C">
        <w:rPr>
          <w:rFonts w:ascii="Cambria" w:eastAsia="Cambria" w:hAnsi="Cambria" w:cs="Times New Roman"/>
          <w:b/>
          <w:sz w:val="24"/>
          <w:szCs w:val="24"/>
          <w:lang w:eastAsia="ru-RU"/>
        </w:rPr>
        <w:t xml:space="preserve"> </w:t>
      </w:r>
      <w:r w:rsidRPr="0052033C">
        <w:rPr>
          <w:rFonts w:ascii="Cambria" w:eastAsia="Cambria" w:hAnsi="Cambria" w:cs="Times New Roman"/>
          <w:i/>
          <w:iCs/>
          <w:sz w:val="24"/>
          <w:szCs w:val="24"/>
          <w:lang w:eastAsia="ru-RU"/>
        </w:rPr>
        <w:t xml:space="preserve">Виленский, М. Я. </w:t>
      </w:r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>Физическая культура. 5-7 кл.  учебник  для общеобразовательных  учреждений/М. Я. Виленский, Т. Ю. Торочкова, И. М. Туревский ; под общ</w:t>
      </w:r>
      <w:proofErr w:type="gramStart"/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>.</w:t>
      </w:r>
      <w:proofErr w:type="gramEnd"/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 xml:space="preserve"> </w:t>
      </w:r>
      <w:proofErr w:type="gramStart"/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>р</w:t>
      </w:r>
      <w:proofErr w:type="gramEnd"/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>ед. М. Я. Виленского. - Просвещение, 2010.</w:t>
      </w:r>
    </w:p>
    <w:p w:rsidR="009A33BC" w:rsidRPr="0052033C" w:rsidRDefault="009A33BC" w:rsidP="0052033C">
      <w:pPr>
        <w:spacing w:after="0" w:line="240" w:lineRule="auto"/>
        <w:ind w:left="851" w:right="536" w:firstLine="283"/>
        <w:jc w:val="both"/>
        <w:rPr>
          <w:rFonts w:ascii="Cambria" w:eastAsia="Cambria" w:hAnsi="Cambria" w:cs="Times New Roman"/>
          <w:sz w:val="24"/>
          <w:szCs w:val="24"/>
          <w:lang w:eastAsia="ru-RU"/>
        </w:rPr>
      </w:pPr>
      <w:r w:rsidRPr="0052033C">
        <w:rPr>
          <w:rFonts w:ascii="Cambria" w:eastAsia="Cambria" w:hAnsi="Cambria" w:cs="Times New Roman"/>
          <w:i/>
          <w:iCs/>
          <w:sz w:val="24"/>
          <w:szCs w:val="24"/>
          <w:lang w:eastAsia="ru-RU"/>
        </w:rPr>
        <w:t xml:space="preserve">Лях, В. И. </w:t>
      </w:r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>Физическая культура. 8-9 кл.  учебник для общеобразовательных</w:t>
      </w:r>
      <w:proofErr w:type="gramStart"/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>.</w:t>
      </w:r>
      <w:proofErr w:type="gramEnd"/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 xml:space="preserve"> </w:t>
      </w:r>
      <w:proofErr w:type="gramStart"/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>у</w:t>
      </w:r>
      <w:proofErr w:type="gramEnd"/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>чреждений /' В. И.. А. А. Зданевич  под общ. ред. В. И. Ляха. - М.</w:t>
      </w:r>
      <w:proofErr w:type="gramStart"/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 xml:space="preserve"> :</w:t>
      </w:r>
      <w:proofErr w:type="gramEnd"/>
      <w:r w:rsidRPr="0052033C">
        <w:rPr>
          <w:rFonts w:ascii="Cambria" w:eastAsia="Cambria" w:hAnsi="Cambria" w:cs="Times New Roman"/>
          <w:sz w:val="24"/>
          <w:szCs w:val="24"/>
          <w:lang w:eastAsia="ru-RU"/>
        </w:rPr>
        <w:t xml:space="preserve"> Просвещение, 2010.</w:t>
      </w:r>
    </w:p>
    <w:p w:rsidR="009A33BC" w:rsidRPr="0052033C" w:rsidRDefault="009A33BC" w:rsidP="0052033C">
      <w:pPr>
        <w:autoSpaceDE w:val="0"/>
        <w:autoSpaceDN w:val="0"/>
        <w:adjustRightInd w:val="0"/>
        <w:spacing w:after="0" w:line="240" w:lineRule="auto"/>
        <w:ind w:left="851" w:right="536" w:firstLine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33BC" w:rsidRPr="0052033C" w:rsidRDefault="009A33BC" w:rsidP="0052033C">
      <w:pPr>
        <w:autoSpaceDE w:val="0"/>
        <w:autoSpaceDN w:val="0"/>
        <w:adjustRightInd w:val="0"/>
        <w:spacing w:after="0" w:line="240" w:lineRule="auto"/>
        <w:ind w:left="851" w:right="536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  <w:r w:rsidRPr="0052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5203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Лях, В. И.</w:t>
      </w: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Комплексная программа физического воспитания учащихся: 1–11 классы / В. И. Лях, А. А. Зданевич // Физкультура в школе. – 2009. – № 1</w:t>
      </w:r>
    </w:p>
    <w:p w:rsidR="009A33BC" w:rsidRPr="0052033C" w:rsidRDefault="009A33BC" w:rsidP="0052033C">
      <w:pPr>
        <w:autoSpaceDE w:val="0"/>
        <w:autoSpaceDN w:val="0"/>
        <w:adjustRightInd w:val="0"/>
        <w:spacing w:after="0" w:line="240" w:lineRule="auto"/>
        <w:ind w:left="851" w:right="536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5203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Лях, В. И.</w:t>
      </w: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Комплексная программа физического воспитания учащихся 1–11 классов / В. И. Лях, А. А. Зданевич. – М.: Просвещение, 2011.</w:t>
      </w:r>
    </w:p>
    <w:p w:rsidR="009A33BC" w:rsidRPr="0052033C" w:rsidRDefault="009A33BC" w:rsidP="0052033C">
      <w:pPr>
        <w:autoSpaceDE w:val="0"/>
        <w:autoSpaceDN w:val="0"/>
        <w:adjustRightInd w:val="0"/>
        <w:spacing w:after="0" w:line="240" w:lineRule="auto"/>
        <w:ind w:left="851" w:right="536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5203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Настольная</w:t>
      </w: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учителя физической культуры / авт.-сост. Г. И. Погадаев; под ред. Л. Б. Кофмана. – М.: Физкультура и спорт,2009 . – 496 с.</w:t>
      </w:r>
    </w:p>
    <w:p w:rsidR="009A33BC" w:rsidRPr="0052033C" w:rsidRDefault="009A33BC" w:rsidP="0052033C">
      <w:pPr>
        <w:autoSpaceDE w:val="0"/>
        <w:autoSpaceDN w:val="0"/>
        <w:adjustRightInd w:val="0"/>
        <w:spacing w:after="0" w:line="240" w:lineRule="auto"/>
        <w:ind w:left="851" w:right="536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5203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Настольная</w:t>
      </w: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учителя физической культуры: справ</w:t>
      </w:r>
      <w:proofErr w:type="gramStart"/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етод. пособие / сост. Б. И. Мишин. – М.: ООО «Изд-во АСТ»: ООО «Изд-во Астрель», 2009. </w:t>
      </w:r>
    </w:p>
    <w:p w:rsidR="006A45AD" w:rsidRPr="0052033C" w:rsidRDefault="009A33BC" w:rsidP="0052033C">
      <w:pPr>
        <w:autoSpaceDE w:val="0"/>
        <w:autoSpaceDN w:val="0"/>
        <w:adjustRightInd w:val="0"/>
        <w:spacing w:after="0" w:line="240" w:lineRule="auto"/>
        <w:ind w:left="851" w:right="536" w:firstLine="283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5203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</w:t>
      </w: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подготовки выпускников средней (полной) школы по физической культуре / авт.-сост. А. П. Матвеев, Т. В. Петрова. – М.: Дрофа, 2009</w:t>
      </w:r>
    </w:p>
    <w:p w:rsidR="006A45AD" w:rsidRDefault="006A45AD" w:rsidP="006A45A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2033C" w:rsidRDefault="0052033C" w:rsidP="006A45A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2033C" w:rsidRDefault="0052033C" w:rsidP="006A45A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2033C" w:rsidRDefault="0052033C" w:rsidP="006A45A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2033C" w:rsidRDefault="0052033C" w:rsidP="006A45A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B4F3D" w:rsidRDefault="000B4F3D" w:rsidP="005203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9A33BC" w:rsidRPr="009A33BC" w:rsidRDefault="009A33BC" w:rsidP="0052033C">
      <w:pPr>
        <w:autoSpaceDE w:val="0"/>
        <w:autoSpaceDN w:val="0"/>
        <w:adjustRightInd w:val="0"/>
        <w:spacing w:after="0" w:line="240" w:lineRule="auto"/>
        <w:ind w:left="567" w:right="253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33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6A45AD" w:rsidRPr="006A45AD" w:rsidRDefault="006A45AD" w:rsidP="0052033C">
      <w:pPr>
        <w:autoSpaceDE w:val="0"/>
        <w:autoSpaceDN w:val="0"/>
        <w:adjustRightInd w:val="0"/>
        <w:spacing w:before="120" w:after="0" w:line="302" w:lineRule="exact"/>
        <w:ind w:left="567" w:right="253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A45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Рабочий план составлен с учетом следующих нормативных документов:</w:t>
      </w:r>
    </w:p>
    <w:p w:rsidR="006A45AD" w:rsidRPr="006A45AD" w:rsidRDefault="006A45AD" w:rsidP="0052033C">
      <w:pPr>
        <w:numPr>
          <w:ilvl w:val="0"/>
          <w:numId w:val="3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567" w:right="25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РФ «О физической культуре и спорте» от 29.04.1999 № 80-ФЗ;</w:t>
      </w:r>
    </w:p>
    <w:p w:rsidR="006A45AD" w:rsidRPr="006A45AD" w:rsidRDefault="006A45AD" w:rsidP="0052033C">
      <w:pPr>
        <w:numPr>
          <w:ilvl w:val="0"/>
          <w:numId w:val="3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567" w:right="25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доктрина образования в Российской Федерации. Постановление Правительства РФ от 4.10.2000 г. №751;</w:t>
      </w:r>
    </w:p>
    <w:p w:rsidR="006A45AD" w:rsidRPr="006A45AD" w:rsidRDefault="006A45AD" w:rsidP="0052033C">
      <w:pPr>
        <w:numPr>
          <w:ilvl w:val="0"/>
          <w:numId w:val="3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567" w:right="25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модернизации российского образования на период до 2010 года. Распоряжение Правительства РФ от 30.08.2002 г. № 1507-р;</w:t>
      </w:r>
    </w:p>
    <w:p w:rsidR="006A45AD" w:rsidRPr="006A45AD" w:rsidRDefault="006A45AD" w:rsidP="0052033C">
      <w:pPr>
        <w:numPr>
          <w:ilvl w:val="0"/>
          <w:numId w:val="3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567" w:right="25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3.06.2011 г.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г. № 1312;</w:t>
      </w:r>
    </w:p>
    <w:p w:rsidR="006A45AD" w:rsidRPr="006A45AD" w:rsidRDefault="006A45AD" w:rsidP="0052033C">
      <w:pPr>
        <w:numPr>
          <w:ilvl w:val="0"/>
          <w:numId w:val="3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567" w:right="25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30 августа 2010г.№889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6A45AD" w:rsidRPr="006A45AD" w:rsidRDefault="006A45AD" w:rsidP="0052033C">
      <w:pPr>
        <w:numPr>
          <w:ilvl w:val="0"/>
          <w:numId w:val="3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567" w:right="25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Республики Татарстан от 29.04.2010 г. №1763\10 «Об утверждении примерного порядка разработки рабочих программ образовательными учреждениями Республики Татарстан»</w:t>
      </w:r>
    </w:p>
    <w:p w:rsidR="006A45AD" w:rsidRPr="006A45AD" w:rsidRDefault="006A45AD" w:rsidP="0052033C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" w:after="0" w:line="302" w:lineRule="exact"/>
        <w:ind w:left="567" w:right="25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Обязательный минимум содержания основного общего образования. Приказ МО РФ от 19.05.1998 г. № 1236;</w:t>
      </w:r>
    </w:p>
    <w:p w:rsidR="006A45AD" w:rsidRPr="006A45AD" w:rsidRDefault="006A45AD" w:rsidP="0052033C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" w:after="0" w:line="302" w:lineRule="exact"/>
        <w:ind w:left="567" w:right="25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введении третьего дополнительного часа физической культуры в общеобразовательных учреждениях Российской Федерации. Письмо МО РФ от 26.03.2002 г. № 30-51-197/20.</w:t>
      </w:r>
    </w:p>
    <w:p w:rsidR="006A45AD" w:rsidRPr="006A45AD" w:rsidRDefault="006A45AD" w:rsidP="0052033C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after="0" w:line="302" w:lineRule="exact"/>
        <w:ind w:left="567" w:right="25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введении зачетов по физической культуре для учащихся выпускных классов 9 и 11 общеобразовательных школ РСФСР. Приказ МО РСФСР от 18.11.1985 г № 317.</w:t>
      </w:r>
    </w:p>
    <w:p w:rsidR="006A45AD" w:rsidRPr="006A45AD" w:rsidRDefault="006A45AD" w:rsidP="0052033C">
      <w:pPr>
        <w:pStyle w:val="ab"/>
        <w:widowControl w:val="0"/>
        <w:numPr>
          <w:ilvl w:val="0"/>
          <w:numId w:val="3"/>
        </w:numPr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left="567" w:right="25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</w:p>
    <w:p w:rsidR="006A45AD" w:rsidRPr="0052033C" w:rsidRDefault="006A45AD" w:rsidP="0052033C">
      <w:pPr>
        <w:pStyle w:val="ab"/>
        <w:widowControl w:val="0"/>
        <w:numPr>
          <w:ilvl w:val="0"/>
          <w:numId w:val="3"/>
        </w:numPr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left="567" w:right="25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1-9  классов</w:t>
      </w:r>
      <w:r w:rsidRPr="006A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A45A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  <w:r w:rsid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2014–2015 </w:t>
      </w:r>
      <w:r w:rsidRPr="005203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год;</w:t>
      </w:r>
    </w:p>
    <w:p w:rsidR="009A33BC" w:rsidRPr="006A45AD" w:rsidRDefault="006A45AD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-</w:t>
      </w:r>
      <w:r w:rsidR="009A33BC" w:rsidRPr="006A45AD">
        <w:rPr>
          <w:rFonts w:ascii="Times New Roman" w:hAnsi="Times New Roman" w:cs="Times New Roman"/>
          <w:sz w:val="24"/>
          <w:szCs w:val="24"/>
          <w:lang w:eastAsia="ru-RU"/>
        </w:rPr>
        <w:t>комплексной программы физического воспитания учащихся 1-11 классов под руководством доктора педагогических наук В.И. Лях и кандидата педагогических наук А.А. Зданевич, действующей с 2008 года,   охватывающая все основные компоненты системы физического воспитания. Рабочая  программа создана на основе  основных разделов   физической культуры: теория,  гимнастика (с элементами акробатики), легкая атлетика, спортивные игры, лыжная подготовка с учетом материально-технической базы учебного учреждения.  Общее количество учебного времени равномерно распределено между всеми видами физической подготовки. Большой удельный вес приходится на организацию и проведение занятий на свежем воздухе. В системе используются по данной программе различные виды мониторингов, которые помогают наблюдать в динамике за физическим развитием каждого школьника.</w:t>
      </w:r>
    </w:p>
    <w:p w:rsidR="006A45AD" w:rsidRDefault="006A45AD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</w:p>
    <w:p w:rsidR="00F0742D" w:rsidRDefault="00F0742D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</w:p>
    <w:p w:rsidR="00F0742D" w:rsidRDefault="00F0742D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</w:p>
    <w:p w:rsidR="006A45AD" w:rsidRDefault="006A45AD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Содержание данного календарно – тематического планирования при </w:t>
      </w:r>
      <w:r w:rsidRPr="006A45AD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3</w:t>
      </w:r>
      <w:r w:rsidRPr="006A45AD">
        <w:rPr>
          <w:rFonts w:ascii="Times New Roman" w:hAnsi="Times New Roman" w:cs="Times New Roman"/>
          <w:sz w:val="24"/>
          <w:szCs w:val="24"/>
          <w:lang w:eastAsia="ru-RU"/>
        </w:rPr>
        <w:t> (</w:t>
      </w:r>
      <w:r w:rsidRPr="006A45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трех)</w:t>
      </w:r>
      <w:r w:rsidRPr="006A45AD">
        <w:rPr>
          <w:rFonts w:ascii="Times New Roman" w:hAnsi="Times New Roman" w:cs="Times New Roman"/>
          <w:sz w:val="24"/>
          <w:szCs w:val="24"/>
          <w:lang w:eastAsia="ru-RU"/>
        </w:rPr>
        <w:t> учебных занятиях в неделю основного общего   образования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культуре. Освоение базовых основ физической культуры объективно необходимо и обязательно для каждого ученика.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Помимо выполнения обязательного минимума содержания  программного материала, с учетом индивидуальных особенностей учащихся,   возможностей материальной физкультурно – спортивной базы школы, включена  дифференцированная  (вариативная)  часть физической культуры.  Она направлена на изучение  раздела «Подвижные игры» и на увеличение часов на раздел «Спортивные игры»  (волейбол, баскетбол).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6A45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Целью физического воспитания </w:t>
      </w:r>
      <w:r w:rsidRPr="006A45AD">
        <w:rPr>
          <w:rFonts w:ascii="Times New Roman" w:hAnsi="Times New Roman" w:cs="Times New Roman"/>
          <w:sz w:val="24"/>
          <w:szCs w:val="24"/>
          <w:lang w:eastAsia="ru-RU"/>
        </w:rPr>
        <w:t xml:space="preserve">в школе является содействие всестороннему развитию личности </w:t>
      </w:r>
      <w:proofErr w:type="gramStart"/>
      <w:r w:rsidRPr="006A45AD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A45AD">
        <w:rPr>
          <w:rFonts w:ascii="Times New Roman" w:hAnsi="Times New Roman" w:cs="Times New Roman"/>
          <w:sz w:val="24"/>
          <w:szCs w:val="24"/>
          <w:lang w:eastAsia="ru-RU"/>
        </w:rPr>
        <w:t>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6A45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Задачи физического воспитания </w:t>
      </w:r>
      <w:proofErr w:type="gramStart"/>
      <w:r w:rsidRPr="006A45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6A45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9 класса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задач физического воспитания учащихся направленно </w:t>
      </w:r>
      <w:proofErr w:type="gramStart"/>
      <w:r w:rsidRPr="006A45AD"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A45AD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содействие гармоничному физическому развитию, развитие устойчивости организма к неблагоприятным условиям внешней среды;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основ знаний о личной гигиене, </w:t>
      </w:r>
      <w:proofErr w:type="gramStart"/>
      <w:r w:rsidRPr="006A45AD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A45A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A45AD">
        <w:rPr>
          <w:rFonts w:ascii="Times New Roman" w:hAnsi="Times New Roman" w:cs="Times New Roman"/>
          <w:sz w:val="24"/>
          <w:szCs w:val="24"/>
          <w:lang w:eastAsia="ru-RU"/>
        </w:rPr>
        <w:t>влияний</w:t>
      </w:r>
      <w:proofErr w:type="gramEnd"/>
      <w:r w:rsidRPr="006A45AD">
        <w:rPr>
          <w:rFonts w:ascii="Times New Roman" w:hAnsi="Times New Roman" w:cs="Times New Roman"/>
          <w:sz w:val="24"/>
          <w:szCs w:val="24"/>
          <w:lang w:eastAsia="ru-RU"/>
        </w:rPr>
        <w:t xml:space="preserve"> занятий физическими упражнениями на основе системы организма, развитие волевых и нравственных качеств; выработку представлений о физической культуре личности и приемах самоконтроля;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 xml:space="preserve">содействие развитию психических процессов и обучение основам </w:t>
      </w:r>
      <w:proofErr w:type="gramStart"/>
      <w:r w:rsidRPr="006A45AD">
        <w:rPr>
          <w:rFonts w:ascii="Times New Roman" w:hAnsi="Times New Roman" w:cs="Times New Roman"/>
          <w:sz w:val="24"/>
          <w:szCs w:val="24"/>
          <w:lang w:eastAsia="ru-RU"/>
        </w:rPr>
        <w:t>психической</w:t>
      </w:r>
      <w:proofErr w:type="gramEnd"/>
      <w:r w:rsidRPr="006A45AD">
        <w:rPr>
          <w:rFonts w:ascii="Times New Roman" w:hAnsi="Times New Roman" w:cs="Times New Roman"/>
          <w:sz w:val="24"/>
          <w:szCs w:val="24"/>
          <w:lang w:eastAsia="ru-RU"/>
        </w:rPr>
        <w:t xml:space="preserve"> саморегуляции.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Каждый из практических разделов рабочей программы составлен  в соответствии с задачами обучения и имеет единую структуру: теоретические сведения по виду спорта, умения, навыки, составляющие содержание обучения, упражнения для  развития двигательных качеств и навыков, требования к учащимся.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Теоретические сведения </w:t>
      </w:r>
      <w:r w:rsidRPr="006A45AD">
        <w:rPr>
          <w:rFonts w:ascii="Times New Roman" w:hAnsi="Times New Roman" w:cs="Times New Roman"/>
          <w:sz w:val="24"/>
          <w:szCs w:val="24"/>
          <w:lang w:eastAsia="ru-RU"/>
        </w:rPr>
        <w:t xml:space="preserve">призваны расширить кругозор обучающихся в области физического воспитания, дать им необходимые знания по использованию средств физического воспитания в быту и трудовой деятельности. Теория  изучается на уроках, лекциях при прохождении материала соответствующего раздела программы. Методы сообщения теоретических знаний </w:t>
      </w:r>
      <w:r w:rsidRPr="006A45A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определяют учитель. При изучении вопросов теории используется учебник «Физическая культура», программно-методический материал.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Гимнастика с основами акробатики.  </w:t>
      </w:r>
      <w:r w:rsidRPr="006A45AD">
        <w:rPr>
          <w:rFonts w:ascii="Times New Roman" w:hAnsi="Times New Roman" w:cs="Times New Roman"/>
          <w:sz w:val="24"/>
          <w:szCs w:val="24"/>
          <w:lang w:eastAsia="ru-RU"/>
        </w:rPr>
        <w:t>Обучение гимнастическим упражнениям, начатое в 8  классе, расширяется и углубляется. Более сложными становятся упражнения в построениях и перестроениях, общеразвивающие упражнения с предметами и без предметов. Большое разнообразие, возможность строго  направленного воздействия  делают гимнастические упражнения незаменимым средством и методом развития координационных и кондиционных способностей. После овладения отдельными элементами гимнастические упражнения рекомендуется выполнять в связках. Занятия по отделениям, строгая регламентация, необходимость соблюдения дисциплины и порядка позволяют воспитывать  такие волевые качества, как самостоятельность, дисциплинированность, чувство коллективизма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Уроки </w:t>
      </w:r>
      <w:r w:rsidRPr="006A45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легкой атлетики направлены на закрепление </w:t>
      </w:r>
      <w:r w:rsidRPr="006A45AD">
        <w:rPr>
          <w:rFonts w:ascii="Times New Roman" w:hAnsi="Times New Roman" w:cs="Times New Roman"/>
          <w:sz w:val="24"/>
          <w:szCs w:val="24"/>
          <w:lang w:eastAsia="ru-RU"/>
        </w:rPr>
        <w:t> основ легкоатлетических упражнений в беге, прыжках и метаниях, входящих в содержание программы начальной школы. Продолжается   обучение бегу на короткие и средние дистанции, прыжкам в длину, метаниям. Данный материал содействует дальнейшему развитию и совершенствованию прежде всего кондиционных и координационных способностей</w:t>
      </w:r>
      <w:proofErr w:type="gramStart"/>
      <w:r w:rsidRPr="006A45AD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A45A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A45AD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A45AD">
        <w:rPr>
          <w:rFonts w:ascii="Times New Roman" w:hAnsi="Times New Roman" w:cs="Times New Roman"/>
          <w:sz w:val="24"/>
          <w:szCs w:val="24"/>
          <w:lang w:eastAsia="ru-RU"/>
        </w:rPr>
        <w:t>сновным моментом в обучении легкоатлетическим упражнениям в этом возрасте является освоение согласования движений разбега с отталкиванием и разбега с выпуском снаряда. Правильное применение материала по легкой атлетике способствует воспитанию у учащихся морально-волевых качеств, а систематическое проведение занятий на открытом  воздухе содействует укреплению здоровья, закаливанию. Точная количественная оценка результатов легкоатлетических упражнений создает благоприятные возможности, позволяющие обучить гимназистов проведению самостоятельного контроля и оценки физической подготовленности.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В разделе  </w:t>
      </w:r>
      <w:r w:rsidRPr="006A45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«Спортивные игры» в</w:t>
      </w:r>
      <w:r w:rsidRPr="006A45AD">
        <w:rPr>
          <w:rFonts w:ascii="Times New Roman" w:hAnsi="Times New Roman" w:cs="Times New Roman"/>
          <w:sz w:val="24"/>
          <w:szCs w:val="24"/>
          <w:lang w:eastAsia="ru-RU"/>
        </w:rPr>
        <w:t> 9 классе продолжается обучение технико-тактическим действиям спортивных игр баскетбола и волейбола. Обучение сложной технике игр основывается на приобретенных в начальной школе простейших умениях обращения с мячом. По своему воздействию спортивная игра является наиболее комплексным и универсальным развитием ребенка. Специально подобранные игровые упражнения, выполняемые индивидуально, в группах, командах, подвижные игры и задания с мячом создают неограниченные возможности для развития координационных (ориентирование в пространстве, быстрота реакций, способность к согласованию отдельных действий и др.) и кондиционных способностей (силовых, выносливости, скоростных). Спортивные игры благоприятно влияют  на развитие психических процессов  учащегося (восприятие, внимание, память, мышление, воображение и др.), воспитание нравственных и волевых качеств. На учебных занятиях закрепляются и совершенствуются ранее освоенные элементы техники перемещений, остановок, владения мячом, защитных действий, усложняется набор техника – тактических взаимодействий в нападении и защите.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Лыжная подготовка </w:t>
      </w:r>
      <w:r w:rsidRPr="006A45AD">
        <w:rPr>
          <w:rFonts w:ascii="Times New Roman" w:hAnsi="Times New Roman" w:cs="Times New Roman"/>
          <w:sz w:val="24"/>
          <w:szCs w:val="24"/>
          <w:lang w:eastAsia="ru-RU"/>
        </w:rPr>
        <w:t>посвящена изучению поперечного двухшажного и одновременного бесшажных ходов. Подъем "елочкой". Торможение "плугом". Повороты переступанием. Прохождение дистанции до 3 км без учета времени. В начале занятий лыжной подготовкой рекомендуется равномерное прохождение дистанции длиной 2- 3 км (выкатывание)</w:t>
      </w:r>
      <w:proofErr w:type="gramStart"/>
      <w:r w:rsidRPr="006A45AD">
        <w:rPr>
          <w:rFonts w:ascii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6A45AD">
        <w:rPr>
          <w:rFonts w:ascii="Times New Roman" w:hAnsi="Times New Roman" w:cs="Times New Roman"/>
          <w:sz w:val="24"/>
          <w:szCs w:val="24"/>
          <w:lang w:eastAsia="ru-RU"/>
        </w:rPr>
        <w:t>атем  с увеличением скорости передвижения дистанция сокращается. На каждом занятии необходимо  уделять внимание устранению ошибок в технике, возникающих во время выполнения занятий. Переход с хода на ход, тренировка комбинированных ходов, формирование правильного дыхания.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</w:t>
      </w:r>
      <w:proofErr w:type="gramStart"/>
      <w:r w:rsidRPr="006A45AD">
        <w:rPr>
          <w:rFonts w:ascii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6A45AD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результативностью урока физической культуры, проверки уровня общей физической подготовленности обучающихся  два раза в год проводится мониторинг физического развития учеников: бег 30м, прыжок в длину с места, наклон на гибкость, бег 1 км, подтягивание на высокой перекладине (мальчики) и вис (девочки)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6A45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Успеваемость. </w:t>
      </w:r>
      <w:r w:rsidRPr="006A45AD">
        <w:rPr>
          <w:rFonts w:ascii="Times New Roman" w:hAnsi="Times New Roman" w:cs="Times New Roman"/>
          <w:sz w:val="24"/>
          <w:szCs w:val="24"/>
          <w:lang w:eastAsia="ru-RU"/>
        </w:rPr>
        <w:t> Знания, умения, навыки, уровень развития физических качеств оцениваются по пятибалльной системе. Может оцениваться как абсолютный результат, так и степень прироста того или иного физического качества у конкретного учащегося.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Предварительный учет</w:t>
      </w:r>
      <w:r w:rsidRPr="006A45AD">
        <w:rPr>
          <w:rFonts w:ascii="Times New Roman" w:hAnsi="Times New Roman" w:cs="Times New Roman"/>
          <w:sz w:val="24"/>
          <w:szCs w:val="24"/>
          <w:lang w:eastAsia="ru-RU"/>
        </w:rPr>
        <w:t>  осуществляется для выявления и уточнения условий проведения занятий, состояния здоровья, физического развития, физической подготовленности, характера производственной деятельности учащихся.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Текущий учет</w:t>
      </w:r>
      <w:r w:rsidRPr="006A45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6A45AD">
        <w:rPr>
          <w:rFonts w:ascii="Times New Roman" w:hAnsi="Times New Roman" w:cs="Times New Roman"/>
          <w:sz w:val="24"/>
          <w:szCs w:val="24"/>
          <w:lang w:eastAsia="ru-RU"/>
        </w:rPr>
        <w:t>– это учет показателей учебной работы: посещаемости, успеваемости, выполнения  программы, а также учет данных врачебного контроля и выполнения учебных нормативов.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Итоговая оценка</w:t>
      </w:r>
      <w:r w:rsidRPr="006A45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6A45AD">
        <w:rPr>
          <w:rFonts w:ascii="Times New Roman" w:hAnsi="Times New Roman" w:cs="Times New Roman"/>
          <w:sz w:val="24"/>
          <w:szCs w:val="24"/>
          <w:lang w:eastAsia="ru-RU"/>
        </w:rPr>
        <w:t>–  за четверть, за год выставляется за сдачу конкретных нормативов. Преподаватель имеет право, как повышать, так и понижать учебный норматив, в зависимости от индивидуальных возможностей конкретного учащегося, а также учитывать его отношение к учебе, соблюдение норм здорового образа жизни.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Содержание данной рабочей программы предназначено для учащихся  основной и подготовительных медицинских групп. Учащиеся, освобожденные от уроков физической культурой, присутствуют на уроках в спортивной обуви и выполняют отдельные поручение учителя.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9A33BC" w:rsidRPr="006A45AD" w:rsidRDefault="009A33BC" w:rsidP="0052033C">
      <w:pPr>
        <w:spacing w:after="0" w:line="240" w:lineRule="auto"/>
        <w:ind w:left="567" w:right="253"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A45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Общее количество часов в год - 102 (3 часа в неделю)</w:t>
      </w:r>
    </w:p>
    <w:p w:rsidR="00BC6B2D" w:rsidRDefault="00BC6B2D" w:rsidP="0052033C">
      <w:pPr>
        <w:ind w:left="567" w:right="253" w:firstLine="284"/>
        <w:rPr>
          <w:rFonts w:ascii="Times New Roman" w:hAnsi="Times New Roman" w:cs="Times New Roman"/>
          <w:sz w:val="24"/>
          <w:szCs w:val="24"/>
          <w:lang w:val="tt-RU"/>
        </w:rPr>
      </w:pPr>
    </w:p>
    <w:p w:rsidR="00BC6B2D" w:rsidRDefault="00BC6B2D" w:rsidP="0052033C">
      <w:pPr>
        <w:autoSpaceDE w:val="0"/>
        <w:autoSpaceDN w:val="0"/>
        <w:adjustRightInd w:val="0"/>
        <w:spacing w:after="0" w:line="288" w:lineRule="exact"/>
        <w:ind w:left="567" w:right="253"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BC6B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учебного времени прохождения программного мат</w:t>
      </w:r>
      <w:r w:rsidR="007661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ериала по физической культуре (</w:t>
      </w:r>
      <w:r w:rsidR="0076619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9</w:t>
      </w:r>
      <w:r w:rsidRPr="00BC6B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класс)</w:t>
      </w:r>
    </w:p>
    <w:p w:rsidR="00F0742D" w:rsidRPr="00BC6B2D" w:rsidRDefault="00F0742D" w:rsidP="00BC6B2D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tbl>
      <w:tblPr>
        <w:tblW w:w="14033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6"/>
        <w:gridCol w:w="5886"/>
        <w:gridCol w:w="7131"/>
      </w:tblGrid>
      <w:tr w:rsidR="00BC6B2D" w:rsidRPr="00BC6B2D" w:rsidTr="004C1F84">
        <w:trPr>
          <w:trHeight w:hRule="exact" w:val="428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BC6B2D" w:rsidRPr="00BC6B2D" w:rsidTr="004C1F84">
        <w:trPr>
          <w:trHeight w:hRule="exact" w:val="342"/>
        </w:trPr>
        <w:tc>
          <w:tcPr>
            <w:tcW w:w="10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C6B2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BC6B2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6B2D" w:rsidRPr="00BC6B2D" w:rsidRDefault="0076619F" w:rsidP="00BC6B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9</w:t>
            </w:r>
            <w:r w:rsidR="00EC068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 xml:space="preserve"> </w:t>
            </w:r>
            <w:r w:rsidR="00BC6B2D" w:rsidRPr="00BC6B2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класс</w:t>
            </w:r>
          </w:p>
        </w:tc>
      </w:tr>
      <w:tr w:rsidR="00BC6B2D" w:rsidRPr="00BC6B2D" w:rsidTr="004C1F84">
        <w:trPr>
          <w:trHeight w:hRule="exact" w:val="367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BC6B2D" w:rsidRPr="00BC6B2D" w:rsidTr="004C1F84">
        <w:trPr>
          <w:trHeight w:hRule="exact" w:val="361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6B2D" w:rsidRPr="0076619F" w:rsidRDefault="0076619F" w:rsidP="00BC6B2D">
            <w:pPr>
              <w:autoSpaceDE w:val="0"/>
              <w:autoSpaceDN w:val="0"/>
              <w:adjustRightInd w:val="0"/>
              <w:spacing w:after="0" w:line="240" w:lineRule="auto"/>
              <w:ind w:left="264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</w:t>
            </w:r>
            <w:r w:rsidR="00EC068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0</w:t>
            </w:r>
          </w:p>
        </w:tc>
      </w:tr>
      <w:tr w:rsidR="00BC6B2D" w:rsidRPr="00BC6B2D" w:rsidTr="004C1F84">
        <w:trPr>
          <w:trHeight w:hRule="exact" w:val="317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Гимнастика с элементами акробатики, 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ind w:left="264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18</w:t>
            </w:r>
          </w:p>
        </w:tc>
      </w:tr>
      <w:tr w:rsidR="00BC6B2D" w:rsidRPr="00BC6B2D" w:rsidTr="004C1F84">
        <w:trPr>
          <w:trHeight w:hRule="exact" w:val="412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20</w:t>
            </w:r>
          </w:p>
        </w:tc>
      </w:tr>
      <w:tr w:rsidR="00BC6B2D" w:rsidRPr="00BC6B2D" w:rsidTr="004C1F84">
        <w:trPr>
          <w:trHeight w:hRule="exact" w:val="367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ind w:left="264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20</w:t>
            </w:r>
          </w:p>
        </w:tc>
      </w:tr>
      <w:tr w:rsidR="00BC6B2D" w:rsidRPr="00BC6B2D" w:rsidTr="004C1F84">
        <w:trPr>
          <w:trHeight w:hRule="exact" w:val="356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3E72C1" w:rsidRDefault="00BC6B2D" w:rsidP="003E72C1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Конькобежная подготовка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10</w:t>
            </w:r>
          </w:p>
        </w:tc>
      </w:tr>
      <w:tr w:rsidR="00BC6B2D" w:rsidRPr="00BC6B2D" w:rsidTr="00EC068A">
        <w:trPr>
          <w:trHeight w:hRule="exact" w:val="420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before="163" w:after="0" w:line="240" w:lineRule="auto"/>
              <w:ind w:right="5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B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Спортивные игры - волейбол</w:t>
            </w:r>
          </w:p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6B2D" w:rsidRPr="00EC068A" w:rsidRDefault="00EC068A" w:rsidP="00BC6B2D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6</w:t>
            </w:r>
          </w:p>
        </w:tc>
      </w:tr>
      <w:tr w:rsidR="00EC068A" w:rsidRPr="00BC6B2D" w:rsidTr="00EC068A">
        <w:trPr>
          <w:trHeight w:hRule="exact" w:val="507"/>
        </w:trPr>
        <w:tc>
          <w:tcPr>
            <w:tcW w:w="10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068A" w:rsidRPr="00EC068A" w:rsidRDefault="00EC068A" w:rsidP="00BC6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2.3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068A" w:rsidRPr="00EC068A" w:rsidRDefault="00EC068A" w:rsidP="00BC6B2D">
            <w:pPr>
              <w:autoSpaceDE w:val="0"/>
              <w:autoSpaceDN w:val="0"/>
              <w:adjustRightInd w:val="0"/>
              <w:spacing w:before="163" w:after="0" w:line="240" w:lineRule="auto"/>
              <w:ind w:righ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C06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Футбол 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068A" w:rsidRPr="00EC068A" w:rsidRDefault="00EC068A" w:rsidP="00BC6B2D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6</w:t>
            </w:r>
          </w:p>
        </w:tc>
      </w:tr>
      <w:tr w:rsidR="00EC068A" w:rsidRPr="00BC6B2D" w:rsidTr="00EC068A">
        <w:trPr>
          <w:trHeight w:hRule="exact" w:val="415"/>
        </w:trPr>
        <w:tc>
          <w:tcPr>
            <w:tcW w:w="10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68A" w:rsidRPr="00EC068A" w:rsidRDefault="00EC068A" w:rsidP="00BC6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2.4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68A" w:rsidRPr="00EC068A" w:rsidRDefault="00EC068A" w:rsidP="00BC6B2D">
            <w:pPr>
              <w:autoSpaceDE w:val="0"/>
              <w:autoSpaceDN w:val="0"/>
              <w:adjustRightInd w:val="0"/>
              <w:spacing w:before="163" w:after="0" w:line="240" w:lineRule="auto"/>
              <w:ind w:righ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C06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Плавание 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68A" w:rsidRPr="00EC068A" w:rsidRDefault="00EC068A" w:rsidP="00BC6B2D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2</w:t>
            </w:r>
          </w:p>
        </w:tc>
      </w:tr>
      <w:tr w:rsidR="00BC6B2D" w:rsidRPr="00BC6B2D" w:rsidTr="004C1F84">
        <w:trPr>
          <w:trHeight w:hRule="exact" w:val="376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BC6B2D" w:rsidRDefault="00BC6B2D" w:rsidP="00BC6B2D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4C1F84" w:rsidRDefault="00BC6B2D" w:rsidP="00BC6B2D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C1F8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2D" w:rsidRPr="0076619F" w:rsidRDefault="0076619F" w:rsidP="00BC6B2D">
            <w:pPr>
              <w:autoSpaceDE w:val="0"/>
              <w:autoSpaceDN w:val="0"/>
              <w:adjustRightInd w:val="0"/>
              <w:spacing w:after="0" w:line="240" w:lineRule="auto"/>
              <w:ind w:left="216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  <w:lang w:val="tt-RU" w:eastAsia="ru-RU"/>
              </w:rPr>
              <w:t>2</w:t>
            </w:r>
          </w:p>
        </w:tc>
      </w:tr>
    </w:tbl>
    <w:p w:rsidR="00BC6B2D" w:rsidRDefault="00BC6B2D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p w:rsidR="006A45AD" w:rsidRDefault="006A45AD">
      <w:pPr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1417"/>
        <w:gridCol w:w="9497"/>
        <w:gridCol w:w="1418"/>
        <w:gridCol w:w="1353"/>
      </w:tblGrid>
      <w:tr w:rsidR="006A45AD" w:rsidRPr="006A45AD" w:rsidTr="0052033C">
        <w:trPr>
          <w:trHeight w:val="105"/>
        </w:trPr>
        <w:tc>
          <w:tcPr>
            <w:tcW w:w="1135" w:type="dxa"/>
            <w:vMerge w:val="restart"/>
          </w:tcPr>
          <w:p w:rsidR="006A45AD" w:rsidRPr="006A45AD" w:rsidRDefault="006A45AD" w:rsidP="006A45AD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6A45AD">
              <w:rPr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1417" w:type="dxa"/>
            <w:vMerge w:val="restart"/>
          </w:tcPr>
          <w:p w:rsidR="006A45AD" w:rsidRPr="006A45AD" w:rsidRDefault="006A45AD" w:rsidP="006A45AD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6A45AD">
              <w:rPr>
                <w:b/>
                <w:sz w:val="24"/>
                <w:szCs w:val="24"/>
                <w:lang w:val="tt-RU"/>
              </w:rPr>
              <w:t>Кол-во</w:t>
            </w:r>
          </w:p>
        </w:tc>
        <w:tc>
          <w:tcPr>
            <w:tcW w:w="9497" w:type="dxa"/>
            <w:vMerge w:val="restart"/>
          </w:tcPr>
          <w:p w:rsidR="006A45AD" w:rsidRPr="006A45AD" w:rsidRDefault="006A45AD" w:rsidP="006A45AD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6A45AD">
              <w:rPr>
                <w:b/>
                <w:sz w:val="24"/>
                <w:szCs w:val="24"/>
                <w:lang w:val="tt-RU"/>
              </w:rPr>
              <w:t>Тма урока</w:t>
            </w:r>
          </w:p>
        </w:tc>
        <w:tc>
          <w:tcPr>
            <w:tcW w:w="2771" w:type="dxa"/>
            <w:gridSpan w:val="2"/>
          </w:tcPr>
          <w:p w:rsidR="006A45AD" w:rsidRPr="006A45AD" w:rsidRDefault="006A45AD" w:rsidP="006A45AD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6A45AD">
              <w:rPr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6A45AD" w:rsidRPr="006A45AD" w:rsidTr="0052033C">
        <w:trPr>
          <w:trHeight w:val="165"/>
        </w:trPr>
        <w:tc>
          <w:tcPr>
            <w:tcW w:w="1135" w:type="dxa"/>
            <w:vMerge/>
          </w:tcPr>
          <w:p w:rsidR="006A45AD" w:rsidRPr="006A45AD" w:rsidRDefault="006A45AD" w:rsidP="006A45AD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vMerge/>
          </w:tcPr>
          <w:p w:rsidR="006A45AD" w:rsidRPr="006A45AD" w:rsidRDefault="006A45AD" w:rsidP="006A45AD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vMerge/>
          </w:tcPr>
          <w:p w:rsidR="006A45AD" w:rsidRPr="006A45AD" w:rsidRDefault="006A45AD" w:rsidP="006A45AD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6A45AD" w:rsidRPr="006A45AD" w:rsidRDefault="006A45AD" w:rsidP="006A45AD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6A45AD">
              <w:rPr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</w:tcPr>
          <w:p w:rsidR="006A45AD" w:rsidRPr="006A45AD" w:rsidRDefault="006A45AD" w:rsidP="006A45AD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6A45AD">
              <w:rPr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b/>
              </w:rPr>
            </w:pPr>
            <w:r w:rsidRPr="00B831C8">
              <w:rPr>
                <w:b/>
              </w:rPr>
              <w:t>Легкая атлетика</w:t>
            </w:r>
          </w:p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b/>
              </w:rPr>
              <w:t>(11ч)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Низкий старт </w:t>
            </w:r>
            <w:r w:rsidRPr="00B831C8">
              <w:rPr>
                <w:spacing w:val="-10"/>
                <w:sz w:val="24"/>
                <w:szCs w:val="24"/>
              </w:rPr>
              <w:t xml:space="preserve">(до 30 м). </w:t>
            </w:r>
            <w:r w:rsidRPr="00B831C8">
              <w:rPr>
                <w:sz w:val="24"/>
                <w:szCs w:val="24"/>
              </w:rPr>
              <w:t xml:space="preserve">Стартовый разгон. Бег по дистанции </w:t>
            </w:r>
            <w:r w:rsidRPr="00B831C8">
              <w:rPr>
                <w:spacing w:val="-10"/>
                <w:sz w:val="24"/>
                <w:szCs w:val="24"/>
              </w:rPr>
              <w:t xml:space="preserve">(70-80 м). </w:t>
            </w:r>
            <w:r w:rsidRPr="00B831C8">
              <w:rPr>
                <w:sz w:val="24"/>
                <w:szCs w:val="24"/>
              </w:rPr>
              <w:t xml:space="preserve">Эстафетный бег.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 xml:space="preserve">Низкий старт </w:t>
            </w:r>
            <w:r w:rsidRPr="00B831C8">
              <w:rPr>
                <w:spacing w:val="-10"/>
                <w:sz w:val="24"/>
                <w:szCs w:val="24"/>
              </w:rPr>
              <w:t xml:space="preserve">(до 30 м). </w:t>
            </w:r>
            <w:r w:rsidRPr="00B831C8">
              <w:rPr>
                <w:sz w:val="24"/>
                <w:szCs w:val="24"/>
              </w:rPr>
              <w:t xml:space="preserve">Бег по дистанции </w:t>
            </w:r>
            <w:r w:rsidRPr="00B831C8">
              <w:rPr>
                <w:spacing w:val="-10"/>
                <w:sz w:val="24"/>
                <w:szCs w:val="24"/>
              </w:rPr>
              <w:t xml:space="preserve">(70-80 м). </w:t>
            </w:r>
            <w:r w:rsidRPr="00B831C8">
              <w:rPr>
                <w:sz w:val="24"/>
                <w:szCs w:val="24"/>
              </w:rPr>
              <w:t xml:space="preserve">Эстафетный бег.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Низкий старт </w:t>
            </w:r>
            <w:r w:rsidRPr="00B831C8">
              <w:rPr>
                <w:spacing w:val="-10"/>
                <w:sz w:val="24"/>
                <w:szCs w:val="24"/>
              </w:rPr>
              <w:t xml:space="preserve">(до 30 м). </w:t>
            </w:r>
            <w:r w:rsidRPr="00B831C8">
              <w:rPr>
                <w:sz w:val="24"/>
                <w:szCs w:val="24"/>
              </w:rPr>
              <w:t>Финиширование. Эстафет</w:t>
            </w:r>
            <w:r w:rsidRPr="00B831C8">
              <w:rPr>
                <w:sz w:val="24"/>
                <w:szCs w:val="24"/>
              </w:rPr>
              <w:softHyphen/>
              <w:t xml:space="preserve">ный бег.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Бег на </w:t>
            </w:r>
            <w:r w:rsidRPr="00B831C8">
              <w:rPr>
                <w:spacing w:val="-10"/>
                <w:sz w:val="24"/>
                <w:szCs w:val="24"/>
              </w:rPr>
              <w:t xml:space="preserve">(60 м). </w:t>
            </w:r>
            <w:r w:rsidRPr="00B831C8">
              <w:rPr>
                <w:sz w:val="24"/>
                <w:szCs w:val="24"/>
              </w:rPr>
              <w:t>Специальные беговые упражнения. Эстафетный бег.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Бег на результат </w:t>
            </w:r>
            <w:r w:rsidRPr="00B831C8">
              <w:rPr>
                <w:spacing w:val="-10"/>
                <w:sz w:val="24"/>
                <w:szCs w:val="24"/>
              </w:rPr>
              <w:t xml:space="preserve">(60 м). </w:t>
            </w:r>
            <w:r w:rsidRPr="00B831C8">
              <w:rPr>
                <w:sz w:val="24"/>
                <w:szCs w:val="24"/>
              </w:rPr>
              <w:t>Специальные беговые упражнения. Эстафетный бег.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Прыжок в длину способом «согнув ноги» с 11-13 бе</w:t>
            </w:r>
            <w:r w:rsidRPr="00B831C8">
              <w:rPr>
                <w:sz w:val="24"/>
                <w:szCs w:val="24"/>
              </w:rPr>
              <w:softHyphen/>
              <w:t>говых шагов. Отталкивание. Метание мяча на даль</w:t>
            </w:r>
            <w:r w:rsidRPr="00B831C8">
              <w:rPr>
                <w:sz w:val="24"/>
                <w:szCs w:val="24"/>
              </w:rPr>
              <w:softHyphen/>
              <w:t>ность с места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Прыжок в длину способом «согнув ноги» с 11-13 бе</w:t>
            </w:r>
            <w:r w:rsidRPr="00B831C8">
              <w:rPr>
                <w:sz w:val="24"/>
                <w:szCs w:val="24"/>
              </w:rPr>
              <w:softHyphen/>
              <w:t>говых шагов. Отталкивание. Метание мяча на даль</w:t>
            </w:r>
            <w:r w:rsidRPr="00B831C8">
              <w:rPr>
                <w:sz w:val="24"/>
                <w:szCs w:val="24"/>
              </w:rPr>
              <w:softHyphen/>
              <w:t>ность с места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Прыжок в длину способом «согнув ноги» с 11-13 бе</w:t>
            </w:r>
            <w:r w:rsidRPr="00B831C8">
              <w:rPr>
                <w:sz w:val="24"/>
                <w:szCs w:val="24"/>
              </w:rPr>
              <w:softHyphen/>
              <w:t>говых шагов. Приземление. Метание мяча на даль</w:t>
            </w:r>
            <w:r w:rsidRPr="00B831C8">
              <w:rPr>
                <w:sz w:val="24"/>
                <w:szCs w:val="24"/>
              </w:rPr>
              <w:softHyphen/>
              <w:t xml:space="preserve">ность с разбега.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Прыжок в длину на результат. Метание мяча</w:t>
            </w:r>
          </w:p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на дальность.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Бег </w:t>
            </w:r>
            <w:r w:rsidRPr="00B831C8">
              <w:rPr>
                <w:spacing w:val="-10"/>
                <w:sz w:val="24"/>
                <w:szCs w:val="24"/>
              </w:rPr>
              <w:t xml:space="preserve">(2000 м </w:t>
            </w:r>
            <w:proofErr w:type="gramStart"/>
            <w:r w:rsidRPr="00B831C8">
              <w:rPr>
                <w:spacing w:val="50"/>
                <w:sz w:val="24"/>
                <w:szCs w:val="24"/>
              </w:rPr>
              <w:t>-м</w:t>
            </w:r>
            <w:proofErr w:type="gramEnd"/>
            <w:r w:rsidRPr="00B831C8">
              <w:rPr>
                <w:spacing w:val="50"/>
                <w:sz w:val="24"/>
                <w:szCs w:val="24"/>
              </w:rPr>
              <w:t>.</w:t>
            </w:r>
            <w:r w:rsidRPr="00B831C8">
              <w:rPr>
                <w:spacing w:val="-10"/>
                <w:sz w:val="24"/>
                <w:szCs w:val="24"/>
              </w:rPr>
              <w:t xml:space="preserve"> и 1500 м - д.). </w:t>
            </w:r>
            <w:r w:rsidRPr="00B831C8">
              <w:rPr>
                <w:sz w:val="24"/>
                <w:szCs w:val="24"/>
              </w:rPr>
              <w:t xml:space="preserve">ОРУ. Специальные беговые упражнения.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Бег </w:t>
            </w:r>
            <w:r w:rsidRPr="00B831C8">
              <w:rPr>
                <w:spacing w:val="-10"/>
                <w:sz w:val="24"/>
                <w:szCs w:val="24"/>
              </w:rPr>
              <w:t xml:space="preserve">(2000 м - м. и 1500 м </w:t>
            </w:r>
            <w:r w:rsidRPr="00B831C8">
              <w:rPr>
                <w:sz w:val="24"/>
                <w:szCs w:val="24"/>
              </w:rPr>
              <w:t xml:space="preserve">- д.). ОРУ. Специальные беговые упражнения.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b/>
                <w:sz w:val="22"/>
                <w:szCs w:val="22"/>
              </w:rPr>
            </w:pPr>
            <w:r w:rsidRPr="00B831C8">
              <w:rPr>
                <w:b/>
                <w:sz w:val="22"/>
                <w:szCs w:val="22"/>
              </w:rPr>
              <w:t xml:space="preserve">Баскетбол (14ч) 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Сочетание приемов передвижений и остановок игрока. Ведение мяча с пассивным сопротивлением, с сопротивлением на месте.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Бросок двумя руками от груди на месте. Личная защита. Учебная игра. Развитие координационных способностей.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Сочетание приемов передвижений и остановок иг</w:t>
            </w:r>
            <w:r w:rsidRPr="00B831C8">
              <w:rPr>
                <w:sz w:val="24"/>
                <w:szCs w:val="24"/>
              </w:rPr>
              <w:softHyphen/>
              <w:t xml:space="preserve">рока. Ведение мяча с сопротивлением на месте.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Сочетание приемов передвижений и остановок иг</w:t>
            </w:r>
            <w:r w:rsidRPr="00B831C8">
              <w:rPr>
                <w:sz w:val="24"/>
                <w:szCs w:val="24"/>
              </w:rPr>
              <w:softHyphen/>
              <w:t xml:space="preserve">рока. Ведение мяча с сопротивлением на месте.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Сочетание приемов передвижений и остановок иг</w:t>
            </w:r>
            <w:r w:rsidRPr="00B831C8">
              <w:rPr>
                <w:sz w:val="24"/>
                <w:szCs w:val="24"/>
              </w:rPr>
              <w:softHyphen/>
              <w:t>рока. Ведение мяча с сопротивлением на месте. Бро</w:t>
            </w:r>
            <w:r w:rsidRPr="00B831C8">
              <w:rPr>
                <w:sz w:val="24"/>
                <w:szCs w:val="24"/>
              </w:rPr>
              <w:softHyphen/>
              <w:t>сок двумя руками от головы с места с сопротивлени</w:t>
            </w:r>
            <w:r w:rsidRPr="00B831C8">
              <w:rPr>
                <w:sz w:val="24"/>
                <w:szCs w:val="24"/>
              </w:rPr>
              <w:softHyphen/>
              <w:t xml:space="preserve">ем.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Передача мяча двумя руками от груди в движении парами с сопротивлением. Личная защита. Учебная игра.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Бросок од</w:t>
            </w:r>
            <w:r w:rsidRPr="00B831C8">
              <w:rPr>
                <w:sz w:val="24"/>
                <w:szCs w:val="24"/>
              </w:rPr>
              <w:softHyphen/>
              <w:t>ной рукой от плеча с места. Передача мяча двумя руками от груди в движении парами с сопротивле</w:t>
            </w:r>
            <w:r w:rsidRPr="00B831C8">
              <w:rPr>
                <w:sz w:val="24"/>
                <w:szCs w:val="24"/>
              </w:rPr>
              <w:softHyphen/>
              <w:t xml:space="preserve">нием. Личная защита. Учебная игра.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A207F4" w:rsidRPr="00A207F4" w:rsidTr="0052033C">
        <w:tc>
          <w:tcPr>
            <w:tcW w:w="1135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41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A207F4" w:rsidRPr="00B831C8" w:rsidRDefault="00A207F4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 Ведение мяча с сопротивлением. Бросок од</w:t>
            </w:r>
            <w:r w:rsidRPr="00B831C8">
              <w:rPr>
                <w:sz w:val="24"/>
                <w:szCs w:val="24"/>
              </w:rPr>
              <w:softHyphen/>
              <w:t>ной рукой от плеча с места. Передача мяча двумя руками от груди в движении парами с сопротивле</w:t>
            </w:r>
            <w:r w:rsidRPr="00B831C8">
              <w:rPr>
                <w:sz w:val="24"/>
                <w:szCs w:val="24"/>
              </w:rPr>
              <w:softHyphen/>
              <w:t xml:space="preserve">нием. </w:t>
            </w:r>
          </w:p>
        </w:tc>
        <w:tc>
          <w:tcPr>
            <w:tcW w:w="1418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207F4" w:rsidRPr="00A207F4" w:rsidRDefault="00A207F4">
            <w:pPr>
              <w:rPr>
                <w:sz w:val="24"/>
                <w:szCs w:val="24"/>
                <w:lang w:val="tt-RU"/>
              </w:rPr>
            </w:pPr>
          </w:p>
        </w:tc>
      </w:tr>
      <w:tr w:rsidR="00890C8B" w:rsidRPr="00A207F4" w:rsidTr="0052033C">
        <w:tc>
          <w:tcPr>
            <w:tcW w:w="1135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Сочетание приемов передвижений и остановок иг</w:t>
            </w:r>
            <w:r w:rsidRPr="00B831C8">
              <w:rPr>
                <w:sz w:val="24"/>
                <w:szCs w:val="24"/>
              </w:rPr>
              <w:softHyphen/>
              <w:t>рока. Ведение мяча с сопротивлением на месте. Бро</w:t>
            </w:r>
            <w:r w:rsidRPr="00B831C8">
              <w:rPr>
                <w:sz w:val="24"/>
                <w:szCs w:val="24"/>
              </w:rPr>
              <w:softHyphen/>
              <w:t>сок двумя руками от головы с места с сопротивлени</w:t>
            </w:r>
            <w:r w:rsidRPr="00B831C8">
              <w:rPr>
                <w:sz w:val="24"/>
                <w:szCs w:val="24"/>
              </w:rPr>
              <w:softHyphen/>
              <w:t xml:space="preserve">ем. </w:t>
            </w:r>
          </w:p>
        </w:tc>
        <w:tc>
          <w:tcPr>
            <w:tcW w:w="1418" w:type="dxa"/>
          </w:tcPr>
          <w:p w:rsidR="00890C8B" w:rsidRPr="00A207F4" w:rsidRDefault="00890C8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890C8B" w:rsidRPr="00A207F4" w:rsidRDefault="00890C8B">
            <w:pPr>
              <w:rPr>
                <w:sz w:val="24"/>
                <w:szCs w:val="24"/>
                <w:lang w:val="tt-RU"/>
              </w:rPr>
            </w:pPr>
          </w:p>
        </w:tc>
      </w:tr>
      <w:tr w:rsidR="00890C8B" w:rsidRPr="00A207F4" w:rsidTr="0052033C">
        <w:tc>
          <w:tcPr>
            <w:tcW w:w="1135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Передача мяча двумя руками от груди в движении парами с сопротивлением. Личная защита. Учебная игра. </w:t>
            </w:r>
          </w:p>
        </w:tc>
        <w:tc>
          <w:tcPr>
            <w:tcW w:w="1418" w:type="dxa"/>
          </w:tcPr>
          <w:p w:rsidR="00890C8B" w:rsidRPr="00A207F4" w:rsidRDefault="00890C8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890C8B" w:rsidRPr="00A207F4" w:rsidRDefault="00890C8B">
            <w:pPr>
              <w:rPr>
                <w:sz w:val="24"/>
                <w:szCs w:val="24"/>
                <w:lang w:val="tt-RU"/>
              </w:rPr>
            </w:pPr>
          </w:p>
        </w:tc>
      </w:tr>
      <w:tr w:rsidR="00890C8B" w:rsidRPr="00A207F4" w:rsidTr="0052033C">
        <w:tc>
          <w:tcPr>
            <w:tcW w:w="1135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Бросок од</w:t>
            </w:r>
            <w:r w:rsidRPr="00B831C8">
              <w:rPr>
                <w:sz w:val="24"/>
                <w:szCs w:val="24"/>
              </w:rPr>
              <w:softHyphen/>
              <w:t>ной рукой от плеча с места. Передача мяча двумя руками от груди в движении парами с сопротивле</w:t>
            </w:r>
            <w:r w:rsidRPr="00B831C8">
              <w:rPr>
                <w:sz w:val="24"/>
                <w:szCs w:val="24"/>
              </w:rPr>
              <w:softHyphen/>
              <w:t xml:space="preserve">нием. Личная защита. Учебная игра. </w:t>
            </w:r>
          </w:p>
        </w:tc>
        <w:tc>
          <w:tcPr>
            <w:tcW w:w="1418" w:type="dxa"/>
          </w:tcPr>
          <w:p w:rsidR="00890C8B" w:rsidRPr="00A207F4" w:rsidRDefault="00890C8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890C8B" w:rsidRPr="00A207F4" w:rsidRDefault="00890C8B">
            <w:pPr>
              <w:rPr>
                <w:sz w:val="24"/>
                <w:szCs w:val="24"/>
                <w:lang w:val="tt-RU"/>
              </w:rPr>
            </w:pPr>
          </w:p>
        </w:tc>
      </w:tr>
      <w:tr w:rsidR="00890C8B" w:rsidRPr="00A207F4" w:rsidTr="0052033C">
        <w:tc>
          <w:tcPr>
            <w:tcW w:w="1135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 Ведение мяча с сопротивлением. Бросок од</w:t>
            </w:r>
            <w:r w:rsidRPr="00B831C8">
              <w:rPr>
                <w:sz w:val="24"/>
                <w:szCs w:val="24"/>
              </w:rPr>
              <w:softHyphen/>
              <w:t>ной рукой от плеча с места. Передача мяча двумя руками от груди в движении парами с сопротивле</w:t>
            </w:r>
            <w:r w:rsidRPr="00B831C8">
              <w:rPr>
                <w:sz w:val="24"/>
                <w:szCs w:val="24"/>
              </w:rPr>
              <w:softHyphen/>
              <w:t xml:space="preserve">нием. </w:t>
            </w:r>
          </w:p>
        </w:tc>
        <w:tc>
          <w:tcPr>
            <w:tcW w:w="1418" w:type="dxa"/>
          </w:tcPr>
          <w:p w:rsidR="00890C8B" w:rsidRPr="00A207F4" w:rsidRDefault="00890C8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890C8B" w:rsidRPr="00A207F4" w:rsidRDefault="00890C8B">
            <w:pPr>
              <w:rPr>
                <w:sz w:val="24"/>
                <w:szCs w:val="24"/>
                <w:lang w:val="tt-RU"/>
              </w:rPr>
            </w:pPr>
          </w:p>
        </w:tc>
      </w:tr>
      <w:tr w:rsidR="00890C8B" w:rsidRPr="00A207F4" w:rsidTr="0052033C">
        <w:tc>
          <w:tcPr>
            <w:tcW w:w="1135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890C8B" w:rsidRPr="00B831C8" w:rsidRDefault="00890C8B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890C8B" w:rsidRPr="00B831C8" w:rsidRDefault="00890C8B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 xml:space="preserve">Сочетание приемов передвижений и остановок игрока. Ведение мяча с сопротивлением. </w:t>
            </w:r>
          </w:p>
        </w:tc>
        <w:tc>
          <w:tcPr>
            <w:tcW w:w="1418" w:type="dxa"/>
          </w:tcPr>
          <w:p w:rsidR="00890C8B" w:rsidRPr="00A207F4" w:rsidRDefault="00890C8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890C8B" w:rsidRPr="00A207F4" w:rsidRDefault="00890C8B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B831C8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2</w:t>
            </w:r>
            <w:r w:rsidRPr="00B831C8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b/>
              </w:rPr>
            </w:pPr>
            <w:r w:rsidRPr="00B831C8">
              <w:rPr>
                <w:b/>
              </w:rPr>
              <w:t>Гимнастика (18ч)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Акробатические упражнения и комбинации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Кувырки 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29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Перекаты 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Стойки и упоры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Прыжки с поворотами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Перевороты 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Гимнастические упражнения и комбинации на спортивных снарядах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Висы и упоры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 xml:space="preserve">Махи и </w:t>
            </w:r>
            <w:r w:rsidR="00B831C8" w:rsidRPr="00B831C8">
              <w:rPr>
                <w:sz w:val="24"/>
                <w:szCs w:val="24"/>
              </w:rPr>
              <w:t>перемах</w:t>
            </w:r>
            <w:r w:rsidR="00B831C8" w:rsidRPr="00B831C8">
              <w:rPr>
                <w:sz w:val="24"/>
                <w:szCs w:val="24"/>
                <w:lang w:val="tt-RU"/>
              </w:rPr>
              <w:t>и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Повороты и передвижения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Стойки и соскоки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38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Гимнастическая полоса препятствий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39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Опорные прыжки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Лазание по канату</w:t>
            </w:r>
          </w:p>
        </w:tc>
        <w:tc>
          <w:tcPr>
            <w:tcW w:w="1418" w:type="dxa"/>
          </w:tcPr>
          <w:p w:rsidR="00202B70" w:rsidRPr="00A207F4" w:rsidRDefault="00202B70" w:rsidP="0052033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Лазание по канату в два приема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42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Упражнения и композиции ритмической гимнастики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B831C8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Танцевальные движения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44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b/>
                <w:lang w:val="tt-RU"/>
              </w:rPr>
            </w:pPr>
            <w:r w:rsidRPr="00B831C8">
              <w:rPr>
                <w:b/>
              </w:rPr>
              <w:t>Лыжная подготовка</w:t>
            </w:r>
          </w:p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b/>
              </w:rPr>
              <w:t>(20ч)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ТБ. Скользящий шаг.</w:t>
            </w:r>
          </w:p>
          <w:p w:rsidR="00202B70" w:rsidRPr="00B831C8" w:rsidRDefault="00202B70" w:rsidP="00B831C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45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Попеременный двухшажный ход.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46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Одновременный бесшажный ход.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Одновременный двухшажный ход.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Коньковый ход без палок.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Коньковый ход без палок. Совершенствование.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Коньковый ход без палок. Закрепление.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Изменение стоек спуска.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52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Подъём скользящим шагом.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53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Поворот «плугом».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54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Игры на лыжах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Непрерывное передвижение.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56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Непрерывное передвижение. Совершенствование.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57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Скользящий шаг. Совершенствование.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58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Попеременный двухшажный ход. Совершенствование.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59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Одновременный бесшажный ход. Совершенствование.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Спуски и подъёмы.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61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Спуски и подъёмы. Совершенствование.</w:t>
            </w:r>
          </w:p>
        </w:tc>
        <w:tc>
          <w:tcPr>
            <w:tcW w:w="1418" w:type="dxa"/>
          </w:tcPr>
          <w:p w:rsidR="00202B70" w:rsidRPr="00A207F4" w:rsidRDefault="00202B70" w:rsidP="0054605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rPr>
          <w:trHeight w:val="375"/>
        </w:trPr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Непрерывное передвижение.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63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Непрерывное передвижение. Совершенствование.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b/>
              </w:rPr>
            </w:pPr>
            <w:r w:rsidRPr="00B831C8">
              <w:rPr>
                <w:b/>
              </w:rPr>
              <w:t>Конькобежная подготовка</w:t>
            </w:r>
          </w:p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b/>
              </w:rPr>
              <w:t>(10ч)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Техника безопасности на коньках. Бег по большой дорожке.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65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Закрепление бега по большой дорожке.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66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Совершенствование бега по большой дорожке.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67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Бег по малой дорожке.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Совершенствование бега по малой дорожке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69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Бег по большой и малой дорожке с переходом на </w:t>
            </w:r>
            <w:proofErr w:type="gramStart"/>
            <w:r w:rsidRPr="00B831C8">
              <w:rPr>
                <w:sz w:val="24"/>
                <w:szCs w:val="24"/>
              </w:rPr>
              <w:t>прямую</w:t>
            </w:r>
            <w:proofErr w:type="gramEnd"/>
            <w:r w:rsidRPr="00B831C8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Закрепление бега по большой и малой дорожке с переходом на </w:t>
            </w:r>
            <w:proofErr w:type="gramStart"/>
            <w:r w:rsidRPr="00B831C8">
              <w:rPr>
                <w:sz w:val="24"/>
                <w:szCs w:val="24"/>
              </w:rPr>
              <w:t>прямую</w:t>
            </w:r>
            <w:proofErr w:type="gramEnd"/>
            <w:r w:rsidRPr="00B831C8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71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  <w:vAlign w:val="center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Совершенствование бега по повороту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  <w:vAlign w:val="center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Упражнения для развития скоростной выносливости Шорт-трек на 100 метров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73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  <w:vAlign w:val="center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Шорт-трек на 300 метров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74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b/>
                <w:sz w:val="24"/>
                <w:szCs w:val="24"/>
              </w:rPr>
            </w:pPr>
            <w:r w:rsidRPr="00B831C8">
              <w:rPr>
                <w:b/>
                <w:sz w:val="24"/>
                <w:szCs w:val="24"/>
              </w:rPr>
              <w:t xml:space="preserve">Баскетбол </w:t>
            </w:r>
          </w:p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b/>
                <w:sz w:val="24"/>
                <w:szCs w:val="24"/>
              </w:rPr>
              <w:t>(6ч)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 Ведение мяча с сопротивлением. Бросок одной рукой от плеча с места. Передача одной рукой от плеча в движении в тройках с сопротивлением. Игровые задания </w:t>
            </w:r>
            <w:r w:rsidRPr="00B831C8">
              <w:rPr>
                <w:spacing w:val="-10"/>
                <w:sz w:val="24"/>
                <w:szCs w:val="24"/>
              </w:rPr>
              <w:t>(2 х 2, 3 х 3, 4 х</w:t>
            </w:r>
            <w:proofErr w:type="gramStart"/>
            <w:r w:rsidRPr="00B831C8">
              <w:rPr>
                <w:spacing w:val="-10"/>
                <w:sz w:val="24"/>
                <w:szCs w:val="24"/>
              </w:rPr>
              <w:t>4</w:t>
            </w:r>
            <w:proofErr w:type="gramEnd"/>
            <w:r w:rsidRPr="00B831C8">
              <w:rPr>
                <w:spacing w:val="-10"/>
                <w:sz w:val="24"/>
                <w:szCs w:val="24"/>
              </w:rPr>
              <w:t xml:space="preserve">). </w:t>
            </w:r>
            <w:r w:rsidRPr="00B831C8">
              <w:rPr>
                <w:sz w:val="24"/>
                <w:szCs w:val="24"/>
              </w:rPr>
              <w:t xml:space="preserve">Учебная игра. 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75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Ведение мяча с сопротивлением. Бросок одной рукой от плеча с места. Передача одной рукой от плеча в движении в тройках с сопротивлением. Игровые задания </w:t>
            </w:r>
            <w:r w:rsidRPr="00B831C8">
              <w:rPr>
                <w:spacing w:val="-10"/>
                <w:sz w:val="24"/>
                <w:szCs w:val="24"/>
              </w:rPr>
              <w:t>(2 х 2, 3 х 3, 4 х</w:t>
            </w:r>
            <w:proofErr w:type="gramStart"/>
            <w:r w:rsidRPr="00B831C8">
              <w:rPr>
                <w:spacing w:val="-10"/>
                <w:sz w:val="24"/>
                <w:szCs w:val="24"/>
              </w:rPr>
              <w:t>4</w:t>
            </w:r>
            <w:proofErr w:type="gramEnd"/>
            <w:r w:rsidRPr="00B831C8">
              <w:rPr>
                <w:spacing w:val="-10"/>
                <w:sz w:val="24"/>
                <w:szCs w:val="24"/>
              </w:rPr>
              <w:t xml:space="preserve">). </w:t>
            </w:r>
            <w:r w:rsidRPr="00B831C8">
              <w:rPr>
                <w:sz w:val="24"/>
                <w:szCs w:val="24"/>
              </w:rPr>
              <w:t>Учебная игра.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 xml:space="preserve"> Со</w:t>
            </w:r>
            <w:r w:rsidRPr="00B831C8">
              <w:rPr>
                <w:sz w:val="24"/>
                <w:szCs w:val="24"/>
              </w:rPr>
              <w:softHyphen/>
              <w:t>четание приемов ведения, передачи, броска. Штраф</w:t>
            </w:r>
            <w:r w:rsidRPr="00B831C8">
              <w:rPr>
                <w:sz w:val="24"/>
                <w:szCs w:val="24"/>
              </w:rPr>
              <w:softHyphen/>
              <w:t>ной бросок. Позиционное нападение со сменой мес</w:t>
            </w:r>
            <w:r w:rsidRPr="00B831C8">
              <w:rPr>
                <w:sz w:val="24"/>
                <w:szCs w:val="24"/>
              </w:rPr>
              <w:softHyphen/>
              <w:t>та. Бросок одной рукой от плеча в движении с со</w:t>
            </w:r>
            <w:r w:rsidRPr="00B831C8">
              <w:rPr>
                <w:sz w:val="24"/>
                <w:szCs w:val="24"/>
              </w:rPr>
              <w:softHyphen/>
              <w:t xml:space="preserve">противлением. 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Сочетание приемов передвижений и остановок. Со</w:t>
            </w:r>
            <w:r w:rsidRPr="00B831C8">
              <w:rPr>
                <w:sz w:val="24"/>
                <w:szCs w:val="24"/>
              </w:rPr>
              <w:softHyphen/>
              <w:t>четание приемов ведения, передачи, броска. Штраф</w:t>
            </w:r>
            <w:r w:rsidRPr="00B831C8">
              <w:rPr>
                <w:sz w:val="24"/>
                <w:szCs w:val="24"/>
              </w:rPr>
              <w:softHyphen/>
              <w:t>ной бросок. Позиционное нападение со сменой мес</w:t>
            </w:r>
            <w:r w:rsidRPr="00B831C8">
              <w:rPr>
                <w:sz w:val="24"/>
                <w:szCs w:val="24"/>
              </w:rPr>
              <w:softHyphen/>
              <w:t>та. Бросок одной рукой от плеча в движении с со</w:t>
            </w:r>
            <w:r w:rsidRPr="00B831C8">
              <w:rPr>
                <w:sz w:val="24"/>
                <w:szCs w:val="24"/>
              </w:rPr>
              <w:softHyphen/>
              <w:t>противлением.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78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Со</w:t>
            </w:r>
            <w:r w:rsidRPr="00B831C8">
              <w:rPr>
                <w:sz w:val="24"/>
                <w:szCs w:val="24"/>
              </w:rPr>
              <w:softHyphen/>
              <w:t>четание приемов ведения, передачи, броска. Штраф</w:t>
            </w:r>
            <w:r w:rsidRPr="00B831C8">
              <w:rPr>
                <w:sz w:val="24"/>
                <w:szCs w:val="24"/>
              </w:rPr>
              <w:softHyphen/>
              <w:t>ной бросок. Позиционное нападение со сменой мес</w:t>
            </w:r>
            <w:r w:rsidRPr="00B831C8">
              <w:rPr>
                <w:sz w:val="24"/>
                <w:szCs w:val="24"/>
              </w:rPr>
              <w:softHyphen/>
              <w:t>та. Бросок одной рукой от плеча в движении с со</w:t>
            </w:r>
            <w:r w:rsidRPr="00B831C8">
              <w:rPr>
                <w:sz w:val="24"/>
                <w:szCs w:val="24"/>
              </w:rPr>
              <w:softHyphen/>
              <w:t xml:space="preserve">противлением. 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79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 xml:space="preserve">Ведение мяча с сопротивлением. Бросок одной рукой от плеча с места. Передача одной рукой от плеча в движении в тройках с сопротивлением. Игровые задания </w:t>
            </w:r>
            <w:r w:rsidRPr="00B831C8">
              <w:rPr>
                <w:spacing w:val="-10"/>
                <w:sz w:val="24"/>
                <w:szCs w:val="24"/>
              </w:rPr>
              <w:t>(2 х 2, 3 х 3, 4 х</w:t>
            </w:r>
            <w:proofErr w:type="gramStart"/>
            <w:r w:rsidRPr="00B831C8">
              <w:rPr>
                <w:spacing w:val="-10"/>
                <w:sz w:val="24"/>
                <w:szCs w:val="24"/>
              </w:rPr>
              <w:t>4</w:t>
            </w:r>
            <w:proofErr w:type="gramEnd"/>
            <w:r w:rsidRPr="00B831C8">
              <w:rPr>
                <w:spacing w:val="-10"/>
                <w:sz w:val="24"/>
                <w:szCs w:val="24"/>
              </w:rPr>
              <w:t xml:space="preserve">). </w:t>
            </w:r>
            <w:r w:rsidRPr="00B831C8">
              <w:rPr>
                <w:sz w:val="24"/>
                <w:szCs w:val="24"/>
              </w:rPr>
              <w:t>Учебная игра.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b/>
                <w:sz w:val="24"/>
                <w:szCs w:val="24"/>
              </w:rPr>
            </w:pPr>
            <w:r w:rsidRPr="00B831C8">
              <w:rPr>
                <w:b/>
                <w:sz w:val="24"/>
                <w:szCs w:val="24"/>
              </w:rPr>
              <w:t>Волейбол</w:t>
            </w:r>
            <w:r w:rsidR="00EC068A">
              <w:rPr>
                <w:b/>
                <w:sz w:val="24"/>
                <w:szCs w:val="24"/>
              </w:rPr>
              <w:t xml:space="preserve"> (</w:t>
            </w:r>
            <w:r w:rsidR="00EC068A">
              <w:rPr>
                <w:b/>
                <w:sz w:val="24"/>
                <w:szCs w:val="24"/>
                <w:lang w:val="tt-RU"/>
              </w:rPr>
              <w:t>6</w:t>
            </w:r>
            <w:r w:rsidRPr="00B831C8">
              <w:rPr>
                <w:b/>
                <w:sz w:val="24"/>
                <w:szCs w:val="24"/>
              </w:rPr>
              <w:t>ч)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Стойки и передвижения игрока. Передача мяча сверху двумя руками в прыжке в парах. 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81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Стойки и передвижения игрока. Передача мяча свер</w:t>
            </w:r>
            <w:r w:rsidRPr="00B831C8">
              <w:rPr>
                <w:sz w:val="24"/>
                <w:szCs w:val="24"/>
              </w:rPr>
              <w:softHyphen/>
              <w:t xml:space="preserve">ху двумя руками в прыжке в парах. 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82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Напа</w:t>
            </w:r>
            <w:r w:rsidRPr="00B831C8">
              <w:rPr>
                <w:sz w:val="24"/>
                <w:szCs w:val="24"/>
              </w:rPr>
              <w:softHyphen/>
              <w:t>дающий удар при встречных передачах. Нижняя прямая подача.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83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EC068A" w:rsidP="00EC068A">
            <w:pPr>
              <w:rPr>
                <w:sz w:val="24"/>
                <w:szCs w:val="24"/>
                <w:lang w:val="tt-RU"/>
              </w:rPr>
            </w:pPr>
            <w:r w:rsidRPr="00B831C8">
              <w:rPr>
                <w:sz w:val="24"/>
                <w:szCs w:val="24"/>
              </w:rPr>
              <w:t>Нападающий удар при встречных передачах. Нижняя прямая подача, прием мяча, отраженного сеткой</w:t>
            </w:r>
            <w:r w:rsidR="00202B70" w:rsidRPr="00B831C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84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202B70" w:rsidP="00EC068A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 xml:space="preserve"> </w:t>
            </w:r>
            <w:r w:rsidR="00EC068A" w:rsidRPr="00B831C8">
              <w:rPr>
                <w:sz w:val="24"/>
                <w:szCs w:val="24"/>
              </w:rPr>
              <w:t>Передача мяча сверху двумя руками в прыжке в тройках. Нападающий удар при встречных передачах. Нижняя прямая по</w:t>
            </w:r>
            <w:r w:rsidR="00EC068A" w:rsidRPr="00B831C8">
              <w:rPr>
                <w:sz w:val="24"/>
                <w:szCs w:val="24"/>
              </w:rPr>
              <w:softHyphen/>
              <w:t>дача, прием мяча, отраженного сеткой.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202B70" w:rsidRPr="00A207F4" w:rsidTr="0052033C">
        <w:tc>
          <w:tcPr>
            <w:tcW w:w="1135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:rsidR="00202B70" w:rsidRPr="00B831C8" w:rsidRDefault="00202B70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02B70" w:rsidRPr="00B831C8" w:rsidRDefault="00EC068A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Стойки и передвижения игрока. Передача мяча свер</w:t>
            </w:r>
            <w:r w:rsidRPr="00B831C8">
              <w:rPr>
                <w:sz w:val="24"/>
                <w:szCs w:val="24"/>
              </w:rPr>
              <w:softHyphen/>
              <w:t>ху двумя руками в прыжке в тройках. Нападающий удар при встречных передачах. Нижняя прямая подача, прием мяча, отраженного сеткой.</w:t>
            </w:r>
          </w:p>
        </w:tc>
        <w:tc>
          <w:tcPr>
            <w:tcW w:w="1418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202B70" w:rsidRPr="00A207F4" w:rsidRDefault="00202B70">
            <w:pPr>
              <w:rPr>
                <w:sz w:val="24"/>
                <w:szCs w:val="24"/>
                <w:lang w:val="tt-RU"/>
              </w:rPr>
            </w:pPr>
          </w:p>
        </w:tc>
      </w:tr>
      <w:tr w:rsidR="00EC068A" w:rsidRPr="00A207F4" w:rsidTr="0052033C">
        <w:tc>
          <w:tcPr>
            <w:tcW w:w="1135" w:type="dxa"/>
          </w:tcPr>
          <w:p w:rsidR="00EC068A" w:rsidRPr="00B831C8" w:rsidRDefault="00EC068A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86</w:t>
            </w:r>
          </w:p>
        </w:tc>
        <w:tc>
          <w:tcPr>
            <w:tcW w:w="1417" w:type="dxa"/>
          </w:tcPr>
          <w:p w:rsidR="00EC068A" w:rsidRPr="004869FD" w:rsidRDefault="004869FD" w:rsidP="004869FD">
            <w:pPr>
              <w:ind w:left="-108"/>
              <w:rPr>
                <w:b/>
                <w:sz w:val="24"/>
                <w:szCs w:val="24"/>
                <w:lang w:val="tt-RU"/>
              </w:rPr>
            </w:pPr>
            <w:r w:rsidRPr="004869FD">
              <w:rPr>
                <w:b/>
                <w:sz w:val="24"/>
                <w:szCs w:val="24"/>
                <w:lang w:val="tt-RU"/>
              </w:rPr>
              <w:t>Футбол(6ч)</w:t>
            </w:r>
          </w:p>
        </w:tc>
        <w:tc>
          <w:tcPr>
            <w:tcW w:w="9497" w:type="dxa"/>
          </w:tcPr>
          <w:p w:rsidR="00EC068A" w:rsidRPr="00EC068A" w:rsidRDefault="00EC068A" w:rsidP="00EC068A">
            <w:pPr>
              <w:spacing w:line="264" w:lineRule="exact"/>
              <w:ind w:hanging="5"/>
              <w:jc w:val="both"/>
              <w:rPr>
                <w:sz w:val="24"/>
                <w:szCs w:val="24"/>
              </w:rPr>
            </w:pPr>
            <w:r w:rsidRPr="00EC068A">
              <w:rPr>
                <w:sz w:val="24"/>
                <w:szCs w:val="24"/>
              </w:rPr>
              <w:t>Правила техники безопасности на футболе и мини-футболе. Правила игры в футбол. Удары по катящемуся мячу на месте и  движении. Передача и остановка мяча. Удары по мячу головой.</w:t>
            </w:r>
          </w:p>
        </w:tc>
        <w:tc>
          <w:tcPr>
            <w:tcW w:w="1418" w:type="dxa"/>
          </w:tcPr>
          <w:p w:rsidR="00EC068A" w:rsidRPr="00A207F4" w:rsidRDefault="00EC068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EC068A" w:rsidRPr="00A207F4" w:rsidRDefault="00EC068A">
            <w:pPr>
              <w:rPr>
                <w:sz w:val="24"/>
                <w:szCs w:val="24"/>
                <w:lang w:val="tt-RU"/>
              </w:rPr>
            </w:pPr>
          </w:p>
        </w:tc>
      </w:tr>
      <w:tr w:rsidR="00EC068A" w:rsidRPr="00A207F4" w:rsidTr="0052033C">
        <w:tc>
          <w:tcPr>
            <w:tcW w:w="1135" w:type="dxa"/>
          </w:tcPr>
          <w:p w:rsidR="00EC068A" w:rsidRPr="00B831C8" w:rsidRDefault="00EC068A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87</w:t>
            </w:r>
          </w:p>
        </w:tc>
        <w:tc>
          <w:tcPr>
            <w:tcW w:w="1417" w:type="dxa"/>
          </w:tcPr>
          <w:p w:rsidR="00EC068A" w:rsidRPr="00B831C8" w:rsidRDefault="00EC068A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EC068A" w:rsidRPr="00EC068A" w:rsidRDefault="00EC068A" w:rsidP="00EC068A">
            <w:pPr>
              <w:spacing w:line="278" w:lineRule="exact"/>
              <w:ind w:right="43" w:firstLine="5"/>
              <w:jc w:val="both"/>
              <w:rPr>
                <w:sz w:val="24"/>
                <w:szCs w:val="24"/>
              </w:rPr>
            </w:pPr>
            <w:r w:rsidRPr="00EC068A">
              <w:rPr>
                <w:sz w:val="24"/>
                <w:szCs w:val="24"/>
              </w:rPr>
              <w:t>Сборные стран – чемпионы Европы. Удары по катящемуся мячу на месте и  движении. Передача и остановка мяча.  Удары по мячу головой. Тактическая подготовка. Учебная игра.</w:t>
            </w:r>
          </w:p>
        </w:tc>
        <w:tc>
          <w:tcPr>
            <w:tcW w:w="1418" w:type="dxa"/>
          </w:tcPr>
          <w:p w:rsidR="00EC068A" w:rsidRPr="00A207F4" w:rsidRDefault="00EC068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EC068A" w:rsidRPr="00A207F4" w:rsidRDefault="00EC068A">
            <w:pPr>
              <w:rPr>
                <w:sz w:val="24"/>
                <w:szCs w:val="24"/>
                <w:lang w:val="tt-RU"/>
              </w:rPr>
            </w:pPr>
          </w:p>
        </w:tc>
      </w:tr>
      <w:tr w:rsidR="00EC068A" w:rsidRPr="00A207F4" w:rsidTr="0052033C">
        <w:tc>
          <w:tcPr>
            <w:tcW w:w="1135" w:type="dxa"/>
          </w:tcPr>
          <w:p w:rsidR="00EC068A" w:rsidRPr="00B831C8" w:rsidRDefault="00EC068A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88</w:t>
            </w:r>
          </w:p>
        </w:tc>
        <w:tc>
          <w:tcPr>
            <w:tcW w:w="1417" w:type="dxa"/>
          </w:tcPr>
          <w:p w:rsidR="00EC068A" w:rsidRPr="00B831C8" w:rsidRDefault="00EC068A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EC068A" w:rsidRPr="00EC068A" w:rsidRDefault="00EC068A" w:rsidP="00EC068A">
            <w:pPr>
              <w:spacing w:line="278" w:lineRule="exact"/>
              <w:jc w:val="both"/>
              <w:rPr>
                <w:sz w:val="24"/>
                <w:szCs w:val="24"/>
              </w:rPr>
            </w:pPr>
            <w:r w:rsidRPr="00EC068A">
              <w:rPr>
                <w:sz w:val="24"/>
                <w:szCs w:val="24"/>
              </w:rPr>
              <w:t xml:space="preserve">Удары по воротам после «стенки». Удары по катящемуся мячу на месте и  движении. Передача и остановка мяча.  Удары по мячу головой. Учебная игра.  </w:t>
            </w:r>
          </w:p>
        </w:tc>
        <w:tc>
          <w:tcPr>
            <w:tcW w:w="1418" w:type="dxa"/>
          </w:tcPr>
          <w:p w:rsidR="00EC068A" w:rsidRPr="00A207F4" w:rsidRDefault="00EC068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EC068A" w:rsidRPr="00A207F4" w:rsidRDefault="00EC068A">
            <w:pPr>
              <w:rPr>
                <w:sz w:val="24"/>
                <w:szCs w:val="24"/>
                <w:lang w:val="tt-RU"/>
              </w:rPr>
            </w:pPr>
          </w:p>
        </w:tc>
      </w:tr>
      <w:tr w:rsidR="00EC068A" w:rsidRPr="00A207F4" w:rsidTr="0052033C">
        <w:tc>
          <w:tcPr>
            <w:tcW w:w="1135" w:type="dxa"/>
          </w:tcPr>
          <w:p w:rsidR="00EC068A" w:rsidRPr="00B831C8" w:rsidRDefault="00EC068A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89</w:t>
            </w:r>
          </w:p>
        </w:tc>
        <w:tc>
          <w:tcPr>
            <w:tcW w:w="1417" w:type="dxa"/>
          </w:tcPr>
          <w:p w:rsidR="00EC068A" w:rsidRPr="00B831C8" w:rsidRDefault="00EC068A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EC068A" w:rsidRPr="00EC068A" w:rsidRDefault="00EC068A" w:rsidP="00EC068A">
            <w:pPr>
              <w:rPr>
                <w:sz w:val="24"/>
                <w:szCs w:val="24"/>
              </w:rPr>
            </w:pPr>
            <w:r w:rsidRPr="00EC068A">
              <w:rPr>
                <w:sz w:val="24"/>
                <w:szCs w:val="24"/>
              </w:rPr>
              <w:t xml:space="preserve">Удар по мячу внутренней стороной стопы и средней частью подъема. Передача и остановка мяча.  Удары по мячу головой. Учебная игра.  </w:t>
            </w:r>
          </w:p>
        </w:tc>
        <w:tc>
          <w:tcPr>
            <w:tcW w:w="1418" w:type="dxa"/>
          </w:tcPr>
          <w:p w:rsidR="00EC068A" w:rsidRPr="00A207F4" w:rsidRDefault="00EC068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EC068A" w:rsidRPr="00A207F4" w:rsidRDefault="00EC068A">
            <w:pPr>
              <w:rPr>
                <w:sz w:val="24"/>
                <w:szCs w:val="24"/>
                <w:lang w:val="tt-RU"/>
              </w:rPr>
            </w:pPr>
          </w:p>
        </w:tc>
      </w:tr>
      <w:tr w:rsidR="004869FD" w:rsidRPr="00A207F4" w:rsidTr="0052033C">
        <w:tc>
          <w:tcPr>
            <w:tcW w:w="1135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4869FD" w:rsidRPr="004869FD" w:rsidRDefault="004869FD" w:rsidP="00423DAC">
            <w:pPr>
              <w:jc w:val="both"/>
              <w:rPr>
                <w:sz w:val="24"/>
                <w:szCs w:val="24"/>
              </w:rPr>
            </w:pPr>
            <w:r w:rsidRPr="004869FD">
              <w:rPr>
                <w:sz w:val="24"/>
                <w:szCs w:val="24"/>
              </w:rPr>
              <w:t>Жонглирование мячом. Удар по летящему мячу внутренней стороной стопы и средней частью подъема. Перехват мяча. Тактика свободного нападения.</w:t>
            </w:r>
          </w:p>
        </w:tc>
        <w:tc>
          <w:tcPr>
            <w:tcW w:w="1418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</w:tr>
      <w:tr w:rsidR="004869FD" w:rsidRPr="00A207F4" w:rsidTr="0052033C">
        <w:tc>
          <w:tcPr>
            <w:tcW w:w="1135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91</w:t>
            </w:r>
          </w:p>
        </w:tc>
        <w:tc>
          <w:tcPr>
            <w:tcW w:w="141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4869FD" w:rsidRPr="004869FD" w:rsidRDefault="004869FD" w:rsidP="00423DAC">
            <w:pPr>
              <w:spacing w:line="274" w:lineRule="exact"/>
              <w:ind w:hanging="5"/>
              <w:jc w:val="both"/>
              <w:rPr>
                <w:sz w:val="24"/>
                <w:szCs w:val="24"/>
              </w:rPr>
            </w:pPr>
            <w:r w:rsidRPr="004869FD">
              <w:rPr>
                <w:sz w:val="24"/>
                <w:szCs w:val="24"/>
              </w:rPr>
              <w:t>Пенальти. Жонглирование мячом. Удар по летящему мячу внутренней стороной стопы и средней частью подъема. Перехват мяча. Тактика свободного нападения.</w:t>
            </w:r>
          </w:p>
        </w:tc>
        <w:tc>
          <w:tcPr>
            <w:tcW w:w="1418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</w:tr>
      <w:tr w:rsidR="004869FD" w:rsidRPr="00A207F4" w:rsidTr="0052033C">
        <w:tc>
          <w:tcPr>
            <w:tcW w:w="1135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92</w:t>
            </w:r>
          </w:p>
        </w:tc>
        <w:tc>
          <w:tcPr>
            <w:tcW w:w="1417" w:type="dxa"/>
          </w:tcPr>
          <w:p w:rsidR="004869FD" w:rsidRPr="00B831C8" w:rsidRDefault="004869FD" w:rsidP="00B831C8">
            <w:pPr>
              <w:rPr>
                <w:b/>
                <w:sz w:val="24"/>
                <w:szCs w:val="24"/>
              </w:rPr>
            </w:pPr>
            <w:r w:rsidRPr="00B831C8">
              <w:rPr>
                <w:b/>
                <w:sz w:val="24"/>
                <w:szCs w:val="24"/>
              </w:rPr>
              <w:t>Легкая атлетика</w:t>
            </w:r>
          </w:p>
          <w:p w:rsidR="004869FD" w:rsidRPr="00B831C8" w:rsidRDefault="004869FD" w:rsidP="00B831C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  <w:lang w:val="tt-RU"/>
              </w:rPr>
              <w:t>9</w:t>
            </w:r>
            <w:r w:rsidRPr="00B831C8">
              <w:rPr>
                <w:b/>
                <w:sz w:val="24"/>
                <w:szCs w:val="24"/>
              </w:rPr>
              <w:t>ч)</w:t>
            </w:r>
          </w:p>
        </w:tc>
        <w:tc>
          <w:tcPr>
            <w:tcW w:w="949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Низкий старт (30-40м). Бег по дистанции (70-80м). Финиширование  Эстафетный бег. ОРУ Специальные беговые упражнения Развитие скоростных качеств.</w:t>
            </w:r>
          </w:p>
        </w:tc>
        <w:tc>
          <w:tcPr>
            <w:tcW w:w="1418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</w:tr>
      <w:tr w:rsidR="004869FD" w:rsidRPr="00A207F4" w:rsidTr="0052033C">
        <w:tc>
          <w:tcPr>
            <w:tcW w:w="1135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141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Бег 30 м. Низкий старт (30-40м). Бег по дистанции (70-80м). Круговая эстафета. ОРУ. Развитие скоростных качеств.</w:t>
            </w:r>
          </w:p>
        </w:tc>
        <w:tc>
          <w:tcPr>
            <w:tcW w:w="1418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</w:tr>
      <w:tr w:rsidR="004869FD" w:rsidRPr="00A207F4" w:rsidTr="0052033C">
        <w:tc>
          <w:tcPr>
            <w:tcW w:w="1135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94</w:t>
            </w:r>
          </w:p>
        </w:tc>
        <w:tc>
          <w:tcPr>
            <w:tcW w:w="141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Подтягивание. ОРУ. Специальные беговые упражнения. Дозирование нагрузки при занятиях бегом.</w:t>
            </w:r>
          </w:p>
        </w:tc>
        <w:tc>
          <w:tcPr>
            <w:tcW w:w="1418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</w:tr>
      <w:tr w:rsidR="004869FD" w:rsidRPr="00A207F4" w:rsidTr="0052033C">
        <w:tc>
          <w:tcPr>
            <w:tcW w:w="1135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95</w:t>
            </w:r>
          </w:p>
        </w:tc>
        <w:tc>
          <w:tcPr>
            <w:tcW w:w="141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Прыжок в длину с места Бег 30 м. Низкий старт (30-40м). Бег по дистанции (70-80м). Круговая эстафета. Подтягивание.</w:t>
            </w:r>
          </w:p>
        </w:tc>
        <w:tc>
          <w:tcPr>
            <w:tcW w:w="1418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</w:tr>
      <w:tr w:rsidR="004869FD" w:rsidRPr="00A207F4" w:rsidTr="0052033C">
        <w:tc>
          <w:tcPr>
            <w:tcW w:w="1135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4869FD" w:rsidRPr="004869FD" w:rsidRDefault="004869FD" w:rsidP="00B831C8">
            <w:pPr>
              <w:rPr>
                <w:b/>
                <w:sz w:val="24"/>
                <w:szCs w:val="24"/>
                <w:lang w:val="tt-RU"/>
              </w:rPr>
            </w:pPr>
            <w:r w:rsidRPr="004869FD">
              <w:rPr>
                <w:b/>
                <w:sz w:val="24"/>
                <w:szCs w:val="24"/>
                <w:lang w:val="tt-RU"/>
              </w:rPr>
              <w:t>Плавание (2ч)</w:t>
            </w:r>
          </w:p>
        </w:tc>
        <w:tc>
          <w:tcPr>
            <w:tcW w:w="9497" w:type="dxa"/>
          </w:tcPr>
          <w:p w:rsidR="004869FD" w:rsidRPr="004869FD" w:rsidRDefault="004869FD" w:rsidP="004869FD">
            <w:pPr>
              <w:spacing w:line="274" w:lineRule="exact"/>
              <w:ind w:hanging="5"/>
              <w:jc w:val="both"/>
              <w:rPr>
                <w:sz w:val="24"/>
                <w:szCs w:val="24"/>
              </w:rPr>
            </w:pPr>
            <w:r w:rsidRPr="004869FD">
              <w:rPr>
                <w:sz w:val="24"/>
                <w:szCs w:val="24"/>
              </w:rPr>
              <w:t xml:space="preserve"> Правила безопасности поведения на воде. Значение плавания в жизни человека. Кроль на груди. </w:t>
            </w:r>
          </w:p>
        </w:tc>
        <w:tc>
          <w:tcPr>
            <w:tcW w:w="1418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</w:tr>
      <w:tr w:rsidR="004869FD" w:rsidRPr="00A207F4" w:rsidTr="0052033C">
        <w:tc>
          <w:tcPr>
            <w:tcW w:w="1135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97</w:t>
            </w:r>
          </w:p>
        </w:tc>
        <w:tc>
          <w:tcPr>
            <w:tcW w:w="141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4869FD" w:rsidRPr="004869FD" w:rsidRDefault="004869FD" w:rsidP="004869FD">
            <w:pPr>
              <w:spacing w:line="274" w:lineRule="exact"/>
              <w:ind w:hanging="5"/>
              <w:jc w:val="both"/>
              <w:rPr>
                <w:sz w:val="24"/>
                <w:szCs w:val="24"/>
              </w:rPr>
            </w:pPr>
            <w:r w:rsidRPr="004869FD">
              <w:rPr>
                <w:sz w:val="24"/>
                <w:szCs w:val="24"/>
              </w:rPr>
              <w:t xml:space="preserve">Правила поведения на занятиях по плаванию. Проплывание   дистанции  произвольным способом. Кроль на груди  </w:t>
            </w:r>
          </w:p>
        </w:tc>
        <w:tc>
          <w:tcPr>
            <w:tcW w:w="1418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</w:tr>
      <w:tr w:rsidR="004869FD" w:rsidRPr="00A207F4" w:rsidTr="0052033C">
        <w:tc>
          <w:tcPr>
            <w:tcW w:w="1135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98</w:t>
            </w:r>
          </w:p>
        </w:tc>
        <w:tc>
          <w:tcPr>
            <w:tcW w:w="141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Бег челночный 3х10м  Бег по дистанции (70-80 м). Финиширование. Эстафетный бег. Специальные беговые упражнения. Развитие скоростных качеств. Подтягивание.</w:t>
            </w:r>
          </w:p>
        </w:tc>
        <w:tc>
          <w:tcPr>
            <w:tcW w:w="1418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</w:tr>
      <w:tr w:rsidR="004869FD" w:rsidRPr="00A207F4" w:rsidTr="0052033C">
        <w:tc>
          <w:tcPr>
            <w:tcW w:w="1135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99</w:t>
            </w:r>
          </w:p>
        </w:tc>
        <w:tc>
          <w:tcPr>
            <w:tcW w:w="141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Прыжок в длину с места Бег 30 м. Низкий старт (30-40м). Бег по дистанции (70-80м). Круговая эстафета. Подтягивание.</w:t>
            </w:r>
          </w:p>
        </w:tc>
        <w:tc>
          <w:tcPr>
            <w:tcW w:w="1418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</w:tr>
      <w:tr w:rsidR="004869FD" w:rsidRPr="00A207F4" w:rsidTr="0052033C">
        <w:tc>
          <w:tcPr>
            <w:tcW w:w="1135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Бег челночный 3х10м  Бег по дистанции (70-80 м). Финиширование. Эстафетный бег. Специальные беговые упражнения. Развитие скоростных качеств. Подтягивание.</w:t>
            </w:r>
          </w:p>
        </w:tc>
        <w:tc>
          <w:tcPr>
            <w:tcW w:w="1418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</w:tr>
      <w:tr w:rsidR="004869FD" w:rsidRPr="00A207F4" w:rsidTr="0052033C">
        <w:tc>
          <w:tcPr>
            <w:tcW w:w="1135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101</w:t>
            </w:r>
          </w:p>
        </w:tc>
        <w:tc>
          <w:tcPr>
            <w:tcW w:w="141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Бег на (60 м). Специальные беговые упражнения. Эстафетный бег. Развитие скоростных качеств.</w:t>
            </w:r>
          </w:p>
        </w:tc>
        <w:tc>
          <w:tcPr>
            <w:tcW w:w="1418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</w:tr>
      <w:tr w:rsidR="004869FD" w:rsidRPr="00A207F4" w:rsidTr="0052033C">
        <w:tc>
          <w:tcPr>
            <w:tcW w:w="1135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102</w:t>
            </w:r>
          </w:p>
        </w:tc>
        <w:tc>
          <w:tcPr>
            <w:tcW w:w="141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4869FD" w:rsidRPr="00B831C8" w:rsidRDefault="004869FD" w:rsidP="00B831C8">
            <w:pPr>
              <w:rPr>
                <w:sz w:val="24"/>
                <w:szCs w:val="24"/>
              </w:rPr>
            </w:pPr>
            <w:r w:rsidRPr="00B831C8">
              <w:rPr>
                <w:sz w:val="24"/>
                <w:szCs w:val="24"/>
              </w:rPr>
              <w:t>Бег на результат (60 м). Специальные беговые упражнения. Эстафетный бег. Развитие скоростных качеств.</w:t>
            </w:r>
          </w:p>
        </w:tc>
        <w:tc>
          <w:tcPr>
            <w:tcW w:w="1418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4869FD" w:rsidRPr="00A207F4" w:rsidRDefault="004869FD">
            <w:pPr>
              <w:rPr>
                <w:sz w:val="24"/>
                <w:szCs w:val="24"/>
                <w:lang w:val="tt-RU"/>
              </w:rPr>
            </w:pPr>
          </w:p>
        </w:tc>
      </w:tr>
    </w:tbl>
    <w:p w:rsidR="006A45AD" w:rsidRPr="006A45AD" w:rsidRDefault="006A45AD">
      <w:pPr>
        <w:rPr>
          <w:lang w:val="tt-RU"/>
        </w:rPr>
      </w:pPr>
    </w:p>
    <w:sectPr w:rsidR="006A45AD" w:rsidRPr="006A45AD" w:rsidSect="0052033C">
      <w:pgSz w:w="16838" w:h="11906" w:orient="landscape"/>
      <w:pgMar w:top="709" w:right="1387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BF9" w:rsidRDefault="007C0BF9" w:rsidP="00402BC5">
      <w:pPr>
        <w:spacing w:after="0" w:line="240" w:lineRule="auto"/>
      </w:pPr>
      <w:r>
        <w:separator/>
      </w:r>
    </w:p>
  </w:endnote>
  <w:endnote w:type="continuationSeparator" w:id="0">
    <w:p w:rsidR="007C0BF9" w:rsidRDefault="007C0BF9" w:rsidP="00402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BF9" w:rsidRDefault="007C0BF9" w:rsidP="00402BC5">
      <w:pPr>
        <w:spacing w:after="0" w:line="240" w:lineRule="auto"/>
      </w:pPr>
      <w:r>
        <w:separator/>
      </w:r>
    </w:p>
  </w:footnote>
  <w:footnote w:type="continuationSeparator" w:id="0">
    <w:p w:rsidR="007C0BF9" w:rsidRDefault="007C0BF9" w:rsidP="00402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26414E82"/>
    <w:multiLevelType w:val="multilevel"/>
    <w:tmpl w:val="3FF8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540C26DD"/>
    <w:multiLevelType w:val="hybridMultilevel"/>
    <w:tmpl w:val="4A3A2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A25"/>
    <w:rsid w:val="00037CF7"/>
    <w:rsid w:val="000B4F3D"/>
    <w:rsid w:val="000C5E1B"/>
    <w:rsid w:val="0011672F"/>
    <w:rsid w:val="001170B9"/>
    <w:rsid w:val="001F2624"/>
    <w:rsid w:val="001F6238"/>
    <w:rsid w:val="00202B70"/>
    <w:rsid w:val="0029284A"/>
    <w:rsid w:val="002A4F15"/>
    <w:rsid w:val="002E1C99"/>
    <w:rsid w:val="00320167"/>
    <w:rsid w:val="00392B7F"/>
    <w:rsid w:val="003E72C1"/>
    <w:rsid w:val="003F7724"/>
    <w:rsid w:val="00402BC5"/>
    <w:rsid w:val="004869FD"/>
    <w:rsid w:val="004C1F84"/>
    <w:rsid w:val="0052033C"/>
    <w:rsid w:val="00546055"/>
    <w:rsid w:val="005E29CE"/>
    <w:rsid w:val="00646A25"/>
    <w:rsid w:val="006A45AD"/>
    <w:rsid w:val="0076619F"/>
    <w:rsid w:val="007C0BF9"/>
    <w:rsid w:val="00820BB9"/>
    <w:rsid w:val="00890C8B"/>
    <w:rsid w:val="009A33BC"/>
    <w:rsid w:val="00A207F4"/>
    <w:rsid w:val="00A572DD"/>
    <w:rsid w:val="00AB6BFA"/>
    <w:rsid w:val="00AD5215"/>
    <w:rsid w:val="00B550CF"/>
    <w:rsid w:val="00B831C8"/>
    <w:rsid w:val="00BC6B2D"/>
    <w:rsid w:val="00BF1B64"/>
    <w:rsid w:val="00C2653A"/>
    <w:rsid w:val="00C41F0A"/>
    <w:rsid w:val="00D917AA"/>
    <w:rsid w:val="00DC13AE"/>
    <w:rsid w:val="00EA44E5"/>
    <w:rsid w:val="00EC068A"/>
    <w:rsid w:val="00EF3941"/>
    <w:rsid w:val="00F0742D"/>
    <w:rsid w:val="00F43226"/>
    <w:rsid w:val="00FA34D7"/>
    <w:rsid w:val="00FB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paragraph" w:styleId="1">
    <w:name w:val="heading 1"/>
    <w:basedOn w:val="a"/>
    <w:next w:val="a"/>
    <w:link w:val="10"/>
    <w:qFormat/>
    <w:rsid w:val="009A33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3BC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9A33BC"/>
  </w:style>
  <w:style w:type="paragraph" w:styleId="a3">
    <w:name w:val="footer"/>
    <w:basedOn w:val="a"/>
    <w:link w:val="a4"/>
    <w:uiPriority w:val="99"/>
    <w:unhideWhenUsed/>
    <w:rsid w:val="009A33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A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9A33BC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A33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A33BC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9A33B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9A33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9A33BC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A33BC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9A33BC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9A33BC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A33BC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9A33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9A33BC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9A33BC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9A33B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9A33BC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9A33BC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9A33BC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9A33BC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9A33BC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9A33BC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9A33BC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9A33B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9A33B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9A33BC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9A33B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9A33BC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9A33BC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9A33B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9A33BC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9A33BC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9A33BC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9A33BC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9A33BC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9A33BC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A33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9A33BC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9A33BC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9A33B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9A33B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9A33B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9A33B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9A33B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9A33BC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9A33BC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9A33B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9A33B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9A33B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9A33BC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9A33B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9A33BC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9A33B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9A33BC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9A33B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9A33B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9A33B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9A33BC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9A33BC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9A33BC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9A33BC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9A33B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9A33BC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9A33BC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9A33BC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9A33BC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9A33BC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9A33B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9A33BC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9A33BC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9A33BC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9A33BC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9A33B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9A33BC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9A33BC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9A33B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9A33B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9A33BC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9A33BC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9A33BC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9A33BC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9A33B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9A33B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9A33B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9A33B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9A33BC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9A33BC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9A33B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9A33B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9A33B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9A33BC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9A33B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9A33BC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9A33B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9A33BC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9A33BC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9A33BC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9A33BC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9A33BC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9A33B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9A33BC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9A33B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9A33BC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9A33B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9A33BC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9A33BC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9A33B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9A33BC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9A33BC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9A33B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9A33B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9A33B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9A33B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9A33BC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9A33B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9A33BC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9A33BC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9A33B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9A33B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9A33BC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9A33BC"/>
    <w:rPr>
      <w:rFonts w:ascii="Times New Roman" w:hAnsi="Times New Roman" w:cs="Times New Roman" w:hint="default"/>
      <w:b/>
      <w:bCs/>
      <w:sz w:val="16"/>
      <w:szCs w:val="16"/>
    </w:rPr>
  </w:style>
  <w:style w:type="table" w:styleId="a5">
    <w:name w:val="Table Grid"/>
    <w:basedOn w:val="a1"/>
    <w:rsid w:val="009A3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9A33BC"/>
  </w:style>
  <w:style w:type="character" w:styleId="a6">
    <w:name w:val="page number"/>
    <w:basedOn w:val="a0"/>
    <w:rsid w:val="009A33BC"/>
  </w:style>
  <w:style w:type="table" w:customStyle="1" w:styleId="12">
    <w:name w:val="Сетка таблицы1"/>
    <w:basedOn w:val="a1"/>
    <w:next w:val="a5"/>
    <w:rsid w:val="009A3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semiHidden/>
    <w:unhideWhenUsed/>
    <w:rsid w:val="009A33BC"/>
  </w:style>
  <w:style w:type="table" w:customStyle="1" w:styleId="22">
    <w:name w:val="Сетка таблицы2"/>
    <w:basedOn w:val="a1"/>
    <w:next w:val="a5"/>
    <w:rsid w:val="009A3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9A3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A33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A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17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0B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6A45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paragraph" w:styleId="1">
    <w:name w:val="heading 1"/>
    <w:basedOn w:val="a"/>
    <w:next w:val="a"/>
    <w:link w:val="10"/>
    <w:qFormat/>
    <w:rsid w:val="009A33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3BC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9A33BC"/>
  </w:style>
  <w:style w:type="paragraph" w:styleId="a3">
    <w:name w:val="footer"/>
    <w:basedOn w:val="a"/>
    <w:link w:val="a4"/>
    <w:uiPriority w:val="99"/>
    <w:unhideWhenUsed/>
    <w:rsid w:val="009A33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A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9A33BC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A33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A33BC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9A33B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9A33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9A33BC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A33BC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9A33BC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9A33BC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A33BC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9A33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9A33BC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9A33BC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9A33B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9A33BC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9A33BC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9A33BC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9A33BC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9A33BC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9A33BC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9A33BC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9A33B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9A33B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9A33BC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9A33B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9A33BC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9A33BC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9A33B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9A33BC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9A33BC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9A33BC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9A33BC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9A33BC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9A33BC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A33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9A3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9A33BC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9A33BC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9A33B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9A33B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9A33B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9A33B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9A33B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9A33BC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9A33BC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9A33B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9A33B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9A33B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9A33BC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9A33B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9A33BC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9A33B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9A33BC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9A33B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9A33B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9A33B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9A33BC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9A33BC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9A33BC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9A33BC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9A33B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9A33BC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9A33BC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9A33BC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9A33BC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9A33BC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9A33B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9A33BC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9A33BC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9A33BC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9A33BC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9A33B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9A33BC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9A33BC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9A33B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9A33B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9A33BC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9A33BC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9A33BC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9A33BC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9A33B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9A33B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9A33B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9A33B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9A33BC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9A33BC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9A33B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9A33B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9A33B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9A33BC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9A33B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9A33BC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9A33B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9A33BC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9A33BC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9A33BC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9A33BC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9A33BC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9A33B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9A33BC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9A33B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9A33BC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9A33B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9A33BC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9A33BC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9A33B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9A33BC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9A33BC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9A33B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9A33B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9A33B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9A33B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9A33BC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9A33B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9A33BC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9A33BC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9A33B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9A33B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9A33BC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9A33BC"/>
    <w:rPr>
      <w:rFonts w:ascii="Times New Roman" w:hAnsi="Times New Roman" w:cs="Times New Roman" w:hint="default"/>
      <w:b/>
      <w:bCs/>
      <w:sz w:val="16"/>
      <w:szCs w:val="16"/>
    </w:rPr>
  </w:style>
  <w:style w:type="table" w:styleId="a5">
    <w:name w:val="Table Grid"/>
    <w:basedOn w:val="a1"/>
    <w:rsid w:val="009A3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9A33BC"/>
  </w:style>
  <w:style w:type="character" w:styleId="a6">
    <w:name w:val="page number"/>
    <w:basedOn w:val="a0"/>
    <w:rsid w:val="009A33BC"/>
  </w:style>
  <w:style w:type="table" w:customStyle="1" w:styleId="12">
    <w:name w:val="Сетка таблицы1"/>
    <w:basedOn w:val="a1"/>
    <w:next w:val="a5"/>
    <w:rsid w:val="009A3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semiHidden/>
    <w:unhideWhenUsed/>
    <w:rsid w:val="009A33BC"/>
  </w:style>
  <w:style w:type="table" w:customStyle="1" w:styleId="22">
    <w:name w:val="Сетка таблицы2"/>
    <w:basedOn w:val="a1"/>
    <w:next w:val="a5"/>
    <w:rsid w:val="009A3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9A3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A33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A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17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0B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6A4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48ED9-43DE-4529-83BE-6834A7EA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11</Pages>
  <Words>3440</Words>
  <Characters>19614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</dc:creator>
  <cp:keywords/>
  <dc:description/>
  <cp:lastModifiedBy>Зарипов</cp:lastModifiedBy>
  <cp:revision>25</cp:revision>
  <cp:lastPrinted>2014-02-22T18:22:00Z</cp:lastPrinted>
  <dcterms:created xsi:type="dcterms:W3CDTF">2014-02-01T06:54:00Z</dcterms:created>
  <dcterms:modified xsi:type="dcterms:W3CDTF">2014-11-21T18:12:00Z</dcterms:modified>
</cp:coreProperties>
</file>